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86959" w14:textId="77777777" w:rsidR="00B8302B" w:rsidRDefault="00B8302B" w:rsidP="00B8302B">
      <w:pPr>
        <w:pStyle w:val="Titre1"/>
        <w:spacing w:before="0" w:after="225"/>
        <w:rPr>
          <w:rFonts w:ascii="Varela Round" w:hAnsi="Varela Round" w:cs="Varela Round"/>
          <w:caps/>
          <w:color w:val="00B2A9"/>
          <w:sz w:val="54"/>
          <w:szCs w:val="54"/>
        </w:rPr>
      </w:pPr>
      <w:r>
        <w:rPr>
          <w:rFonts w:ascii="Varela Round" w:hAnsi="Varela Round" w:cs="Varela Round" w:hint="cs"/>
          <w:b/>
          <w:bCs/>
          <w:caps/>
          <w:color w:val="00B2A9"/>
          <w:sz w:val="54"/>
          <w:szCs w:val="54"/>
        </w:rPr>
        <w:t>MODULE PARENT ET ENFANT</w:t>
      </w:r>
    </w:p>
    <w:p w14:paraId="5F4E5804" w14:textId="4C2847CF" w:rsidR="00B8302B" w:rsidRDefault="00B8302B" w:rsidP="00B8302B">
      <w:pPr>
        <w:jc w:val="right"/>
        <w:rPr>
          <w:rFonts w:ascii="Arial" w:hAnsi="Arial" w:cs="Arial" w:hint="cs"/>
          <w:color w:val="000000"/>
          <w:sz w:val="19"/>
          <w:szCs w:val="19"/>
        </w:rPr>
      </w:pPr>
      <w:r>
        <w:rPr>
          <w:rFonts w:ascii="Arial" w:hAnsi="Arial" w:cs="Arial"/>
          <w:noProof/>
          <w:color w:val="00B2A9"/>
          <w:sz w:val="19"/>
          <w:szCs w:val="19"/>
        </w:rPr>
        <w:drawing>
          <wp:inline distT="0" distB="0" distL="0" distR="0" wp14:anchorId="6DD72756" wp14:editId="6E97AF2D">
            <wp:extent cx="171450" cy="171450"/>
            <wp:effectExtent l="0" t="0" r="0" b="0"/>
            <wp:docPr id="6" name="Image 6" descr="Facebook logo">
              <a:hlinkClick xmlns:a="http://schemas.openxmlformats.org/drawingml/2006/main" r:id="rId5" tgtFrame="&quot;_blank&quot;" tooltip="&quot;Partager sur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logo">
                      <a:hlinkClick r:id="rId5" tgtFrame="&quot;_blank&quot;" tooltip="&quot;Partager sur Faceboo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color w:val="000000"/>
          <w:sz w:val="19"/>
          <w:szCs w:val="19"/>
        </w:rPr>
        <w:t> </w:t>
      </w:r>
      <w:r>
        <w:rPr>
          <w:rFonts w:ascii="Arial" w:hAnsi="Arial" w:cs="Arial"/>
          <w:noProof/>
          <w:color w:val="00B2A9"/>
          <w:sz w:val="19"/>
          <w:szCs w:val="19"/>
        </w:rPr>
        <w:drawing>
          <wp:inline distT="0" distB="0" distL="0" distR="0" wp14:anchorId="720D133D" wp14:editId="488B38FA">
            <wp:extent cx="200025" cy="161925"/>
            <wp:effectExtent l="0" t="0" r="9525" b="9525"/>
            <wp:docPr id="5" name="Image 5" descr="Twitter logo">
              <a:hlinkClick xmlns:a="http://schemas.openxmlformats.org/drawingml/2006/main" r:id="rId7" tgtFrame="&quot;_blank&quot;" tooltip="&quot;Partager sur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logo">
                      <a:hlinkClick r:id="rId7" tgtFrame="&quot;_blank&quot;" tooltip="&quot;Partager sur Twitter&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Pr>
          <w:rFonts w:ascii="Arial" w:hAnsi="Arial" w:cs="Arial"/>
          <w:color w:val="000000"/>
          <w:sz w:val="19"/>
          <w:szCs w:val="19"/>
        </w:rPr>
        <w:t> </w:t>
      </w:r>
      <w:r>
        <w:rPr>
          <w:rFonts w:ascii="Arial" w:hAnsi="Arial" w:cs="Arial"/>
          <w:noProof/>
          <w:color w:val="00B2A9"/>
          <w:sz w:val="19"/>
          <w:szCs w:val="19"/>
        </w:rPr>
        <w:drawing>
          <wp:inline distT="0" distB="0" distL="0" distR="0" wp14:anchorId="7AA7F4E1" wp14:editId="12BBF741">
            <wp:extent cx="180975" cy="171450"/>
            <wp:effectExtent l="0" t="0" r="9525" b="0"/>
            <wp:docPr id="4" name="Image 4" descr="Google+ logo">
              <a:hlinkClick xmlns:a="http://schemas.openxmlformats.org/drawingml/2006/main" r:id="rId9" tgtFrame="&quot;_blank&quot;" tooltip="&quot;Share this on Goog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ogle+ logo">
                      <a:hlinkClick r:id="rId9" tgtFrame="&quot;_blank&quot;" tooltip="&quot;Share this on Google+&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Pr>
          <w:rFonts w:ascii="Arial" w:hAnsi="Arial" w:cs="Arial"/>
          <w:color w:val="000000"/>
          <w:sz w:val="19"/>
          <w:szCs w:val="19"/>
        </w:rPr>
        <w:t> </w:t>
      </w:r>
      <w:r>
        <w:rPr>
          <w:rFonts w:ascii="Arial" w:hAnsi="Arial" w:cs="Arial"/>
          <w:noProof/>
          <w:color w:val="00B2A9"/>
          <w:sz w:val="19"/>
          <w:szCs w:val="19"/>
        </w:rPr>
        <w:drawing>
          <wp:inline distT="0" distB="0" distL="0" distR="0" wp14:anchorId="186A6755" wp14:editId="60666E1E">
            <wp:extent cx="219075" cy="161925"/>
            <wp:effectExtent l="0" t="0" r="9525" b="9525"/>
            <wp:docPr id="3" name="Image 3" descr="Transférer logo">
              <a:hlinkClick xmlns:a="http://schemas.openxmlformats.org/drawingml/2006/main" r:id="rId11" tgtFrame="&quot;_blank&quot;" tooltip="&quot;Envoyer à un am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nsférer logo">
                      <a:hlinkClick r:id="rId11" tgtFrame="&quot;_blank&quot;" tooltip="&quot;Envoyer à un ami&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p>
    <w:p w14:paraId="5B9385BE" w14:textId="77777777" w:rsidR="00B8302B" w:rsidRDefault="00B8302B" w:rsidP="00B8302B">
      <w:pPr>
        <w:pStyle w:val="NormalWeb"/>
        <w:spacing w:before="225" w:beforeAutospacing="0" w:after="225" w:afterAutospacing="0"/>
        <w:rPr>
          <w:rFonts w:ascii="Arial" w:hAnsi="Arial" w:cs="Arial"/>
          <w:color w:val="000000"/>
          <w:sz w:val="19"/>
          <w:szCs w:val="19"/>
        </w:rPr>
      </w:pPr>
      <w:r>
        <w:rPr>
          <w:rFonts w:ascii="Trebuchet MS" w:hAnsi="Trebuchet MS" w:cs="Arial"/>
          <w:color w:val="000000"/>
          <w:sz w:val="27"/>
          <w:szCs w:val="27"/>
        </w:rPr>
        <w:t>Passez du temps de qualité avec votre enfant tout en vous amusant et en apprenant dans un contexte social.</w:t>
      </w:r>
    </w:p>
    <w:p w14:paraId="457EA044" w14:textId="77777777" w:rsidR="00B8302B" w:rsidRDefault="00B8302B" w:rsidP="00B8302B">
      <w:pPr>
        <w:pStyle w:val="NormalWeb"/>
        <w:spacing w:before="225" w:beforeAutospacing="0" w:after="225" w:afterAutospacing="0"/>
        <w:rPr>
          <w:rFonts w:ascii="Arial" w:hAnsi="Arial" w:cs="Arial"/>
          <w:color w:val="000000"/>
          <w:sz w:val="19"/>
          <w:szCs w:val="19"/>
        </w:rPr>
      </w:pPr>
      <w:r>
        <w:rPr>
          <w:rFonts w:ascii="Arial" w:hAnsi="Arial" w:cs="Arial"/>
          <w:color w:val="000000"/>
          <w:sz w:val="19"/>
          <w:szCs w:val="19"/>
        </w:rPr>
        <w:br/>
      </w:r>
      <w:r>
        <w:rPr>
          <w:rFonts w:ascii="Trebuchet MS" w:hAnsi="Trebuchet MS" w:cs="Arial"/>
          <w:color w:val="000000"/>
          <w:sz w:val="27"/>
          <w:szCs w:val="27"/>
        </w:rPr>
        <w:t>Grâce à une interaction structurée dans l’eau entre le parent et l’enfant, nous mettons l’accent sur l’importance du jeu dans le but de développer des attitudes et des techniques positives face à l’eau. Nous offrons des conseils Aqua Bon de la Société de sauvetage afin de préserver la sécurité de votre enfant dans tous les milieux aquatiques. Des moniteurs certifiés animent l'apprentissage et répondent à vos questions.</w:t>
      </w:r>
    </w:p>
    <w:p w14:paraId="25D72D2B" w14:textId="77777777" w:rsidR="00B8302B" w:rsidRDefault="00B8302B" w:rsidP="00B8302B">
      <w:pPr>
        <w:pStyle w:val="NormalWeb"/>
        <w:spacing w:before="225" w:beforeAutospacing="0" w:after="225" w:afterAutospacing="0"/>
        <w:rPr>
          <w:rFonts w:ascii="Arial" w:hAnsi="Arial" w:cs="Arial"/>
          <w:color w:val="000000"/>
          <w:sz w:val="19"/>
          <w:szCs w:val="19"/>
        </w:rPr>
      </w:pPr>
      <w:r>
        <w:rPr>
          <w:rFonts w:ascii="Trebuchet MS" w:hAnsi="Trebuchet MS" w:cs="Arial"/>
          <w:color w:val="000000"/>
          <w:sz w:val="27"/>
          <w:szCs w:val="27"/>
        </w:rPr>
        <w:t>Puisque les activités et les progressions sont fondées sur le développement de l’enfant, vous vous inscrivez au niveau approprié à l’âge de votre enfant : de 4 à 12 mois, de 12 à 24 mois ou de 2 à 3 ans.</w:t>
      </w:r>
    </w:p>
    <w:p w14:paraId="4AEC83A4" w14:textId="77777777" w:rsidR="00B8302B" w:rsidRDefault="00B8302B" w:rsidP="00B8302B">
      <w:pPr>
        <w:pStyle w:val="NormalWeb"/>
        <w:spacing w:before="225" w:beforeAutospacing="0" w:after="225" w:afterAutospacing="0"/>
        <w:rPr>
          <w:rFonts w:ascii="Arial" w:hAnsi="Arial" w:cs="Arial"/>
          <w:color w:val="000000"/>
          <w:sz w:val="19"/>
          <w:szCs w:val="19"/>
        </w:rPr>
      </w:pPr>
      <w:r>
        <w:rPr>
          <w:rFonts w:ascii="Trebuchet MS" w:hAnsi="Trebuchet MS" w:cs="Arial"/>
          <w:color w:val="000000"/>
          <w:sz w:val="27"/>
          <w:szCs w:val="27"/>
        </w:rPr>
        <w:t> </w:t>
      </w:r>
    </w:p>
    <w:p w14:paraId="6E830D2E" w14:textId="4AFCEE7C" w:rsidR="00B8302B" w:rsidRDefault="00B8302B" w:rsidP="00B8302B">
      <w:pPr>
        <w:pStyle w:val="NormalWeb"/>
        <w:spacing w:before="225" w:beforeAutospacing="0" w:after="225" w:afterAutospacing="0"/>
        <w:jc w:val="center"/>
        <w:rPr>
          <w:rFonts w:ascii="Arial" w:hAnsi="Arial" w:cs="Arial"/>
          <w:color w:val="000000"/>
          <w:sz w:val="19"/>
          <w:szCs w:val="19"/>
        </w:rPr>
      </w:pPr>
      <w:r>
        <w:rPr>
          <w:rFonts w:ascii="Trebuchet MS" w:hAnsi="Trebuchet MS" w:cs="Arial"/>
          <w:noProof/>
          <w:color w:val="000000"/>
          <w:sz w:val="27"/>
          <w:szCs w:val="27"/>
        </w:rPr>
        <w:drawing>
          <wp:inline distT="0" distB="0" distL="0" distR="0" wp14:anchorId="450AEAA4" wp14:editId="2CEE3F3E">
            <wp:extent cx="5972810" cy="2210435"/>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2810" cy="2210435"/>
                    </a:xfrm>
                    <a:prstGeom prst="rect">
                      <a:avLst/>
                    </a:prstGeom>
                    <a:noFill/>
                    <a:ln>
                      <a:noFill/>
                    </a:ln>
                  </pic:spPr>
                </pic:pic>
              </a:graphicData>
            </a:graphic>
          </wp:inline>
        </w:drawing>
      </w:r>
    </w:p>
    <w:p w14:paraId="349D9F6A" w14:textId="77777777" w:rsidR="00B8302B" w:rsidRDefault="00B8302B" w:rsidP="00B8302B">
      <w:pPr>
        <w:pStyle w:val="NormalWeb"/>
        <w:spacing w:before="225" w:beforeAutospacing="0" w:after="225" w:afterAutospacing="0"/>
        <w:rPr>
          <w:rFonts w:ascii="Arial" w:hAnsi="Arial" w:cs="Arial"/>
          <w:color w:val="000000"/>
          <w:sz w:val="19"/>
          <w:szCs w:val="19"/>
        </w:rPr>
      </w:pPr>
      <w:r>
        <w:rPr>
          <w:rFonts w:ascii="Trebuchet MS" w:hAnsi="Trebuchet MS" w:cs="Arial"/>
          <w:color w:val="000000"/>
          <w:sz w:val="19"/>
          <w:szCs w:val="19"/>
        </w:rPr>
        <w:t> </w:t>
      </w:r>
    </w:p>
    <w:p w14:paraId="1DF9692C" w14:textId="77777777" w:rsidR="00B8302B" w:rsidRDefault="00B8302B" w:rsidP="00B8302B">
      <w:pPr>
        <w:pStyle w:val="Titre2"/>
        <w:spacing w:before="308" w:beforeAutospacing="0" w:after="0" w:afterAutospacing="0"/>
        <w:rPr>
          <w:rFonts w:ascii="Varela Round" w:hAnsi="Varela Round" w:cs="Varela Round"/>
          <w:b w:val="0"/>
          <w:bCs w:val="0"/>
          <w:caps/>
          <w:color w:val="00B2A9"/>
        </w:rPr>
      </w:pPr>
      <w:r>
        <w:rPr>
          <w:rFonts w:ascii="Varela Round" w:hAnsi="Varela Round" w:cs="Varela Round" w:hint="cs"/>
          <w:b w:val="0"/>
          <w:bCs w:val="0"/>
          <w:caps/>
          <w:color w:val="00B2A9"/>
        </w:rPr>
        <w:t>APERÇU DES MODULES</w:t>
      </w:r>
    </w:p>
    <w:p w14:paraId="0444714A" w14:textId="77777777" w:rsidR="00B8302B" w:rsidRDefault="00B8302B" w:rsidP="00B8302B">
      <w:pPr>
        <w:pStyle w:val="NormalWeb"/>
        <w:spacing w:before="225" w:beforeAutospacing="0" w:after="225" w:afterAutospacing="0"/>
        <w:rPr>
          <w:rFonts w:ascii="Arial" w:hAnsi="Arial" w:cs="Arial" w:hint="cs"/>
          <w:color w:val="000000"/>
          <w:sz w:val="19"/>
          <w:szCs w:val="19"/>
        </w:rPr>
      </w:pPr>
      <w:r>
        <w:rPr>
          <w:rFonts w:ascii="Trebuchet MS" w:hAnsi="Trebuchet MS" w:cs="Arial"/>
          <w:b/>
          <w:bCs/>
          <w:color w:val="000000"/>
          <w:sz w:val="27"/>
          <w:szCs w:val="27"/>
        </w:rPr>
        <w:t>Parent et enfant 1 </w:t>
      </w:r>
      <w:r>
        <w:rPr>
          <w:rFonts w:ascii="Trebuchet MS" w:hAnsi="Trebuchet MS" w:cs="Arial"/>
          <w:color w:val="000000"/>
          <w:sz w:val="27"/>
          <w:szCs w:val="27"/>
        </w:rPr>
        <w:t>: Conçu pour les enfants de 4 à 12 mois afin de leur apprendre à apprécier l’eau avec le parent.</w:t>
      </w:r>
    </w:p>
    <w:p w14:paraId="50BACF1E" w14:textId="77777777" w:rsidR="00B8302B" w:rsidRDefault="00B8302B" w:rsidP="00B8302B">
      <w:pPr>
        <w:pStyle w:val="NormalWeb"/>
        <w:spacing w:before="225" w:beforeAutospacing="0" w:after="225" w:afterAutospacing="0"/>
        <w:rPr>
          <w:rFonts w:ascii="Arial" w:hAnsi="Arial" w:cs="Arial"/>
          <w:color w:val="000000"/>
          <w:sz w:val="19"/>
          <w:szCs w:val="19"/>
        </w:rPr>
      </w:pPr>
      <w:r>
        <w:rPr>
          <w:rFonts w:ascii="Trebuchet MS" w:hAnsi="Trebuchet MS" w:cs="Arial"/>
          <w:b/>
          <w:bCs/>
          <w:color w:val="000000"/>
          <w:sz w:val="27"/>
          <w:szCs w:val="27"/>
        </w:rPr>
        <w:t>Parent et enfant 2</w:t>
      </w:r>
      <w:r>
        <w:rPr>
          <w:rFonts w:ascii="Trebuchet MS" w:hAnsi="Trebuchet MS" w:cs="Arial"/>
          <w:color w:val="000000"/>
          <w:sz w:val="27"/>
          <w:szCs w:val="27"/>
        </w:rPr>
        <w:t> : Conçu pour les enfants de 12 à 24 mois afin de leur apprendre à apprécier l’eau avec le parent.</w:t>
      </w:r>
    </w:p>
    <w:p w14:paraId="29A88452" w14:textId="77777777" w:rsidR="00B8302B" w:rsidRDefault="00B8302B" w:rsidP="00B8302B">
      <w:pPr>
        <w:pStyle w:val="NormalWeb"/>
        <w:spacing w:before="225" w:beforeAutospacing="0" w:after="225" w:afterAutospacing="0"/>
        <w:rPr>
          <w:rFonts w:ascii="Arial" w:hAnsi="Arial" w:cs="Arial"/>
          <w:color w:val="000000"/>
          <w:sz w:val="19"/>
          <w:szCs w:val="19"/>
        </w:rPr>
      </w:pPr>
      <w:r>
        <w:rPr>
          <w:rFonts w:ascii="Trebuchet MS" w:hAnsi="Trebuchet MS" w:cs="Arial"/>
          <w:b/>
          <w:bCs/>
          <w:color w:val="000000"/>
          <w:sz w:val="27"/>
          <w:szCs w:val="27"/>
        </w:rPr>
        <w:lastRenderedPageBreak/>
        <w:t>Parent et enfant 3</w:t>
      </w:r>
      <w:r>
        <w:rPr>
          <w:rFonts w:ascii="Trebuchet MS" w:hAnsi="Trebuchet MS" w:cs="Arial"/>
          <w:color w:val="000000"/>
          <w:sz w:val="27"/>
          <w:szCs w:val="27"/>
        </w:rPr>
        <w:t> : Conçu pour les enfants de 2 à 3 ans afin de leur apprendre à apprécier l’eau avec le parent.</w:t>
      </w:r>
    </w:p>
    <w:p w14:paraId="40E91023" w14:textId="77777777" w:rsidR="00B8302B" w:rsidRDefault="00B8302B" w:rsidP="00B8302B">
      <w:pPr>
        <w:pStyle w:val="NormalWeb"/>
        <w:spacing w:before="225" w:beforeAutospacing="0" w:after="225" w:afterAutospacing="0"/>
        <w:rPr>
          <w:rFonts w:ascii="Arial" w:hAnsi="Arial" w:cs="Arial"/>
          <w:color w:val="000000"/>
          <w:sz w:val="19"/>
          <w:szCs w:val="19"/>
        </w:rPr>
      </w:pPr>
      <w:r>
        <w:rPr>
          <w:rFonts w:ascii="Trebuchet MS" w:hAnsi="Trebuchet MS" w:cs="Arial"/>
          <w:color w:val="000000"/>
          <w:sz w:val="27"/>
          <w:szCs w:val="27"/>
        </w:rPr>
        <w:t> </w:t>
      </w:r>
    </w:p>
    <w:p w14:paraId="6A694D5D" w14:textId="5E93ACB9" w:rsidR="00B8302B" w:rsidRDefault="00B8302B" w:rsidP="00B84AC0">
      <w:pPr>
        <w:spacing w:before="225" w:after="225" w:line="240" w:lineRule="auto"/>
        <w:rPr>
          <w:rFonts w:ascii="Trebuchet MS" w:eastAsia="Times New Roman" w:hAnsi="Trebuchet MS" w:cs="Arial"/>
          <w:color w:val="000000"/>
          <w:sz w:val="27"/>
          <w:szCs w:val="27"/>
          <w:lang w:eastAsia="fr-CA"/>
        </w:rPr>
      </w:pPr>
      <w:r>
        <w:rPr>
          <w:rFonts w:ascii="Trebuchet MS" w:eastAsia="Times New Roman" w:hAnsi="Trebuchet MS" w:cs="Arial"/>
          <w:color w:val="000000"/>
          <w:sz w:val="27"/>
          <w:szCs w:val="27"/>
          <w:lang w:eastAsia="fr-CA"/>
        </w:rPr>
        <w:t>__________________________________________________________________</w:t>
      </w:r>
    </w:p>
    <w:p w14:paraId="1F010091" w14:textId="77777777" w:rsidR="00B8302B" w:rsidRDefault="00B8302B" w:rsidP="00B8302B">
      <w:pPr>
        <w:pStyle w:val="Titre1"/>
        <w:spacing w:before="0" w:after="225"/>
        <w:rPr>
          <w:rFonts w:ascii="Varela Round" w:hAnsi="Varela Round" w:cs="Varela Round"/>
          <w:caps/>
          <w:color w:val="00B2A9"/>
          <w:sz w:val="54"/>
          <w:szCs w:val="54"/>
        </w:rPr>
      </w:pPr>
      <w:r>
        <w:rPr>
          <w:rFonts w:ascii="Varela Round" w:hAnsi="Varela Round" w:cs="Varela Round" w:hint="cs"/>
          <w:b/>
          <w:bCs/>
          <w:caps/>
          <w:color w:val="00B2A9"/>
          <w:sz w:val="54"/>
          <w:szCs w:val="54"/>
        </w:rPr>
        <w:t>MODULE PRÉSCOLAIRE</w:t>
      </w:r>
    </w:p>
    <w:p w14:paraId="047F7B91" w14:textId="4C85457E" w:rsidR="00B8302B" w:rsidRDefault="00B8302B" w:rsidP="00B8302B">
      <w:pPr>
        <w:jc w:val="right"/>
        <w:rPr>
          <w:rFonts w:ascii="Times New Roman" w:hAnsi="Times New Roman" w:cs="Times New Roman" w:hint="cs"/>
          <w:sz w:val="24"/>
          <w:szCs w:val="24"/>
        </w:rPr>
      </w:pPr>
      <w:r>
        <w:rPr>
          <w:noProof/>
          <w:color w:val="00B2A9"/>
        </w:rPr>
        <w:drawing>
          <wp:inline distT="0" distB="0" distL="0" distR="0" wp14:anchorId="1CA45406" wp14:editId="1DE09A1E">
            <wp:extent cx="171450" cy="171450"/>
            <wp:effectExtent l="0" t="0" r="0" b="0"/>
            <wp:docPr id="10" name="Image 10" descr="Facebook logo">
              <a:hlinkClick xmlns:a="http://schemas.openxmlformats.org/drawingml/2006/main" r:id="rId14" tgtFrame="&quot;_blank&quot;" tooltip="&quot;Partager sur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cebook logo">
                      <a:hlinkClick r:id="rId14" tgtFrame="&quot;_blank&quot;" tooltip="&quot;Partager sur Faceboo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w:t>
      </w:r>
      <w:r>
        <w:rPr>
          <w:noProof/>
          <w:color w:val="00B2A9"/>
        </w:rPr>
        <w:drawing>
          <wp:inline distT="0" distB="0" distL="0" distR="0" wp14:anchorId="6738358E" wp14:editId="18E936E3">
            <wp:extent cx="200025" cy="161925"/>
            <wp:effectExtent l="0" t="0" r="9525" b="9525"/>
            <wp:docPr id="9" name="Image 9" descr="Twitter logo">
              <a:hlinkClick xmlns:a="http://schemas.openxmlformats.org/drawingml/2006/main" r:id="rId15" tgtFrame="&quot;_blank&quot;" tooltip="&quot;Partager sur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witter logo">
                      <a:hlinkClick r:id="rId15" tgtFrame="&quot;_blank&quot;" tooltip="&quot;Partager sur Twitter&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t> </w:t>
      </w:r>
      <w:r>
        <w:rPr>
          <w:noProof/>
          <w:color w:val="00B2A9"/>
        </w:rPr>
        <w:drawing>
          <wp:inline distT="0" distB="0" distL="0" distR="0" wp14:anchorId="726B7E72" wp14:editId="2CF62D40">
            <wp:extent cx="180975" cy="171450"/>
            <wp:effectExtent l="0" t="0" r="9525" b="0"/>
            <wp:docPr id="8" name="Image 8" descr="Google+ logo">
              <a:hlinkClick xmlns:a="http://schemas.openxmlformats.org/drawingml/2006/main" r:id="rId16" tgtFrame="&quot;_blank&quot;" tooltip="&quot;Share this on Goog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oogle+ logo">
                      <a:hlinkClick r:id="rId16" tgtFrame="&quot;_blank&quot;" tooltip="&quot;Share this on Google+&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t> </w:t>
      </w:r>
      <w:r>
        <w:rPr>
          <w:noProof/>
          <w:color w:val="00B2A9"/>
        </w:rPr>
        <w:drawing>
          <wp:inline distT="0" distB="0" distL="0" distR="0" wp14:anchorId="20DED0E7" wp14:editId="013F3B3D">
            <wp:extent cx="219075" cy="161925"/>
            <wp:effectExtent l="0" t="0" r="9525" b="9525"/>
            <wp:docPr id="7" name="Image 7" descr="Transférer logo">
              <a:hlinkClick xmlns:a="http://schemas.openxmlformats.org/drawingml/2006/main" r:id="rId17" tgtFrame="&quot;_blank&quot;" tooltip="&quot;Envoyer à un am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ransférer logo">
                      <a:hlinkClick r:id="rId17" tgtFrame="&quot;_blank&quot;" tooltip="&quot;Envoyer à un ami&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p>
    <w:p w14:paraId="64E5D835" w14:textId="2FC7CF63" w:rsidR="00B8302B" w:rsidRPr="00B8302B" w:rsidRDefault="00B8302B" w:rsidP="00B8302B">
      <w:pPr>
        <w:pStyle w:val="NormalWeb"/>
        <w:spacing w:before="225" w:beforeAutospacing="0" w:after="225" w:afterAutospacing="0"/>
        <w:rPr>
          <w:rFonts w:ascii="Arial" w:hAnsi="Arial" w:cs="Arial"/>
          <w:color w:val="000000"/>
          <w:sz w:val="19"/>
          <w:szCs w:val="19"/>
        </w:rPr>
      </w:pPr>
      <w:r>
        <w:rPr>
          <w:rFonts w:ascii="Trebuchet MS" w:hAnsi="Trebuchet MS" w:cs="Arial"/>
          <w:color w:val="000000"/>
          <w:sz w:val="27"/>
          <w:szCs w:val="27"/>
        </w:rPr>
        <w:t>Donnez à votre enfant une longueur d'avance pour lui permettre d’apprendre à nager. Le module Préscolaire de la Société de sauvetage vise à développer une appréciation et un respect appropriés envers l’eau avant que ces enfants ne s’aventurent en eau profonde.</w:t>
      </w:r>
    </w:p>
    <w:p w14:paraId="19A5FEB2" w14:textId="1E20A1A4" w:rsidR="00B84AC0" w:rsidRPr="00B84AC0" w:rsidRDefault="00B84AC0" w:rsidP="00B84AC0">
      <w:pPr>
        <w:spacing w:before="225" w:after="225" w:line="240" w:lineRule="auto"/>
        <w:rPr>
          <w:rFonts w:ascii="Arial" w:eastAsia="Times New Roman" w:hAnsi="Arial" w:cs="Arial"/>
          <w:color w:val="000000"/>
          <w:sz w:val="19"/>
          <w:szCs w:val="19"/>
          <w:lang w:eastAsia="fr-CA"/>
        </w:rPr>
      </w:pPr>
      <w:r w:rsidRPr="00B84AC0">
        <w:rPr>
          <w:rFonts w:ascii="Trebuchet MS" w:eastAsia="Times New Roman" w:hAnsi="Trebuchet MS" w:cs="Arial"/>
          <w:color w:val="000000"/>
          <w:sz w:val="27"/>
          <w:szCs w:val="27"/>
          <w:lang w:eastAsia="fr-CA"/>
        </w:rPr>
        <w:t>Dans le cadre de nos progressions aquatiques de base, nous travaillons dans le but de nous assurer que les enfants de 3 à 5 ans deviennent à l’aise dans l’eau. Ils s’amusent tout en acquérant et en développant des habiletés aquatiques élémentaires. Nous incorporons des conseils de sécurité Aqua Bon de la Société de sauvetage dans tous les niveaux Préscolaire.</w:t>
      </w:r>
    </w:p>
    <w:p w14:paraId="1028BD72" w14:textId="77777777" w:rsidR="00B84AC0" w:rsidRPr="00B84AC0" w:rsidRDefault="00B84AC0" w:rsidP="00B84AC0">
      <w:pPr>
        <w:spacing w:before="225" w:after="225" w:line="240" w:lineRule="auto"/>
        <w:rPr>
          <w:rFonts w:ascii="Arial" w:eastAsia="Times New Roman" w:hAnsi="Arial" w:cs="Arial"/>
          <w:color w:val="000000"/>
          <w:sz w:val="19"/>
          <w:szCs w:val="19"/>
          <w:lang w:eastAsia="fr-CA"/>
        </w:rPr>
      </w:pPr>
      <w:r w:rsidRPr="00B84AC0">
        <w:rPr>
          <w:rFonts w:ascii="Trebuchet MS" w:eastAsia="Times New Roman" w:hAnsi="Trebuchet MS" w:cs="Arial"/>
          <w:color w:val="000000"/>
          <w:sz w:val="27"/>
          <w:szCs w:val="27"/>
          <w:lang w:eastAsia="fr-CA"/>
        </w:rPr>
        <w:t> </w:t>
      </w:r>
    </w:p>
    <w:p w14:paraId="05F87C89" w14:textId="40E97E2B" w:rsidR="00B84AC0" w:rsidRPr="00B84AC0" w:rsidRDefault="00B84AC0" w:rsidP="00B84AC0">
      <w:pPr>
        <w:spacing w:before="225" w:after="225" w:line="240" w:lineRule="auto"/>
        <w:rPr>
          <w:rFonts w:ascii="Arial" w:eastAsia="Times New Roman" w:hAnsi="Arial" w:cs="Arial"/>
          <w:color w:val="000000"/>
          <w:sz w:val="19"/>
          <w:szCs w:val="19"/>
          <w:lang w:eastAsia="fr-CA"/>
        </w:rPr>
      </w:pPr>
      <w:r w:rsidRPr="00B84AC0">
        <w:rPr>
          <w:rFonts w:ascii="Trebuchet MS" w:eastAsia="Times New Roman" w:hAnsi="Trebuchet MS" w:cs="Arial"/>
          <w:noProof/>
          <w:color w:val="000000"/>
          <w:sz w:val="27"/>
          <w:szCs w:val="27"/>
          <w:lang w:eastAsia="fr-CA"/>
        </w:rPr>
        <w:drawing>
          <wp:inline distT="0" distB="0" distL="0" distR="0" wp14:anchorId="1FC9BEB6" wp14:editId="4C3C5083">
            <wp:extent cx="5972810" cy="2858770"/>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2810" cy="2858770"/>
                    </a:xfrm>
                    <a:prstGeom prst="rect">
                      <a:avLst/>
                    </a:prstGeom>
                    <a:noFill/>
                    <a:ln>
                      <a:noFill/>
                    </a:ln>
                  </pic:spPr>
                </pic:pic>
              </a:graphicData>
            </a:graphic>
          </wp:inline>
        </w:drawing>
      </w:r>
    </w:p>
    <w:p w14:paraId="28CE3723" w14:textId="77777777" w:rsidR="00B84AC0" w:rsidRPr="00B84AC0" w:rsidRDefault="00B84AC0" w:rsidP="00B84AC0">
      <w:pPr>
        <w:spacing w:before="225" w:after="225" w:line="240" w:lineRule="auto"/>
        <w:rPr>
          <w:rFonts w:ascii="Arial" w:eastAsia="Times New Roman" w:hAnsi="Arial" w:cs="Arial"/>
          <w:color w:val="000000"/>
          <w:sz w:val="19"/>
          <w:szCs w:val="19"/>
          <w:lang w:eastAsia="fr-CA"/>
        </w:rPr>
      </w:pPr>
      <w:r w:rsidRPr="00B84AC0">
        <w:rPr>
          <w:rFonts w:ascii="Arial" w:eastAsia="Times New Roman" w:hAnsi="Arial" w:cs="Arial"/>
          <w:color w:val="000000"/>
          <w:sz w:val="19"/>
          <w:szCs w:val="19"/>
          <w:lang w:eastAsia="fr-CA"/>
        </w:rPr>
        <w:t> </w:t>
      </w:r>
    </w:p>
    <w:p w14:paraId="0A26095E" w14:textId="77777777" w:rsidR="00B84AC0" w:rsidRPr="00B84AC0" w:rsidRDefault="00B84AC0" w:rsidP="00B84AC0">
      <w:pPr>
        <w:spacing w:before="308" w:after="0" w:line="240" w:lineRule="auto"/>
        <w:outlineLvl w:val="1"/>
        <w:rPr>
          <w:rFonts w:ascii="Varela Round" w:eastAsia="Times New Roman" w:hAnsi="Varela Round" w:cs="Varela Round"/>
          <w:caps/>
          <w:color w:val="00B2A9"/>
          <w:sz w:val="36"/>
          <w:szCs w:val="36"/>
          <w:lang w:eastAsia="fr-CA"/>
        </w:rPr>
      </w:pPr>
      <w:r w:rsidRPr="00B84AC0">
        <w:rPr>
          <w:rFonts w:ascii="Varela Round" w:eastAsia="Times New Roman" w:hAnsi="Varela Round" w:cs="Varela Round" w:hint="cs"/>
          <w:caps/>
          <w:color w:val="00B2A9"/>
          <w:sz w:val="36"/>
          <w:szCs w:val="36"/>
          <w:lang w:eastAsia="fr-CA"/>
        </w:rPr>
        <w:t>APERÇU DES NIVEAUX</w:t>
      </w:r>
    </w:p>
    <w:p w14:paraId="704211D8" w14:textId="77777777" w:rsidR="00B84AC0" w:rsidRPr="00B84AC0" w:rsidRDefault="00B84AC0" w:rsidP="00B84AC0">
      <w:pPr>
        <w:spacing w:before="225" w:after="225" w:line="240" w:lineRule="auto"/>
        <w:rPr>
          <w:rFonts w:ascii="Arial" w:eastAsia="Times New Roman" w:hAnsi="Arial" w:cs="Arial" w:hint="cs"/>
          <w:color w:val="000000"/>
          <w:sz w:val="19"/>
          <w:szCs w:val="19"/>
          <w:lang w:eastAsia="fr-CA"/>
        </w:rPr>
      </w:pPr>
      <w:r w:rsidRPr="00B84AC0">
        <w:rPr>
          <w:rFonts w:ascii="Trebuchet MS" w:eastAsia="Times New Roman" w:hAnsi="Trebuchet MS" w:cs="Arial"/>
          <w:b/>
          <w:bCs/>
          <w:color w:val="000000"/>
          <w:sz w:val="27"/>
          <w:szCs w:val="27"/>
          <w:lang w:eastAsia="fr-CA"/>
        </w:rPr>
        <w:lastRenderedPageBreak/>
        <w:t>Préscolaire 1 </w:t>
      </w:r>
      <w:r w:rsidRPr="00B84AC0">
        <w:rPr>
          <w:rFonts w:ascii="Trebuchet MS" w:eastAsia="Times New Roman" w:hAnsi="Trebuchet MS" w:cs="Arial"/>
          <w:color w:val="000000"/>
          <w:sz w:val="27"/>
          <w:szCs w:val="27"/>
          <w:lang w:eastAsia="fr-CA"/>
        </w:rPr>
        <w:t xml:space="preserve">: Nous encourageons le parent à participer jusqu’à ce que son enfant lui indique qu’il peut le faire lui-même (merci beaucoup). Ces enfants d’âge préscolaire </w:t>
      </w:r>
      <w:proofErr w:type="gramStart"/>
      <w:r w:rsidRPr="00B84AC0">
        <w:rPr>
          <w:rFonts w:ascii="Trebuchet MS" w:eastAsia="Times New Roman" w:hAnsi="Trebuchet MS" w:cs="Arial"/>
          <w:color w:val="000000"/>
          <w:sz w:val="27"/>
          <w:szCs w:val="27"/>
          <w:lang w:eastAsia="fr-CA"/>
        </w:rPr>
        <w:t>auront</w:t>
      </w:r>
      <w:proofErr w:type="gramEnd"/>
      <w:r w:rsidRPr="00B84AC0">
        <w:rPr>
          <w:rFonts w:ascii="Trebuchet MS" w:eastAsia="Times New Roman" w:hAnsi="Trebuchet MS" w:cs="Arial"/>
          <w:color w:val="000000"/>
          <w:sz w:val="27"/>
          <w:szCs w:val="27"/>
          <w:lang w:eastAsia="fr-CA"/>
        </w:rPr>
        <w:t xml:space="preserve"> du plaisir à apprendre comment entrer et sortir de l'eau. Nous les aiderons à sauter dans l’eau à hauteur de la poitrine. Ils essaieront de flotter et de glisser sur le ventre et sur le dos. Ils apprendront à se mouiller le visage et à faire des bulles sous l’eau.</w:t>
      </w:r>
    </w:p>
    <w:p w14:paraId="31B37C3D" w14:textId="77777777" w:rsidR="00B84AC0" w:rsidRPr="00B84AC0" w:rsidRDefault="00B84AC0" w:rsidP="00B84AC0">
      <w:pPr>
        <w:spacing w:before="225" w:after="225" w:line="240" w:lineRule="auto"/>
        <w:rPr>
          <w:rFonts w:ascii="Arial" w:eastAsia="Times New Roman" w:hAnsi="Arial" w:cs="Arial"/>
          <w:color w:val="000000"/>
          <w:sz w:val="19"/>
          <w:szCs w:val="19"/>
          <w:lang w:eastAsia="fr-CA"/>
        </w:rPr>
      </w:pPr>
      <w:r w:rsidRPr="00B84AC0">
        <w:rPr>
          <w:rFonts w:ascii="Trebuchet MS" w:eastAsia="Times New Roman" w:hAnsi="Trebuchet MS" w:cs="Arial"/>
          <w:b/>
          <w:bCs/>
          <w:color w:val="000000"/>
          <w:sz w:val="27"/>
          <w:szCs w:val="27"/>
          <w:lang w:eastAsia="fr-CA"/>
        </w:rPr>
        <w:t>Préscolaire 2 </w:t>
      </w:r>
      <w:r w:rsidRPr="00B84AC0">
        <w:rPr>
          <w:rFonts w:ascii="Trebuchet MS" w:eastAsia="Times New Roman" w:hAnsi="Trebuchet MS" w:cs="Arial"/>
          <w:color w:val="000000"/>
          <w:sz w:val="27"/>
          <w:szCs w:val="27"/>
          <w:lang w:eastAsia="fr-CA"/>
        </w:rPr>
        <w:t>: Ces enfants d’âge préscolaire apprendront à sauter dans l’eau à hauteur de leur poitrine par eux-mêmes, mais aussi à entrer et à sortir de l'eau en portant un vêtement de flottaison individuel (VFI). Ils seront capables de s’immerger et d'expirer sous l’eau. À l'aide d'un VFI, ils glisseront sur le ventre et sur le dos.</w:t>
      </w:r>
    </w:p>
    <w:p w14:paraId="4DB1F1DF" w14:textId="77777777" w:rsidR="00B84AC0" w:rsidRPr="00B84AC0" w:rsidRDefault="00B84AC0" w:rsidP="00B84AC0">
      <w:pPr>
        <w:spacing w:before="225" w:after="225" w:line="240" w:lineRule="auto"/>
        <w:rPr>
          <w:rFonts w:ascii="Arial" w:eastAsia="Times New Roman" w:hAnsi="Arial" w:cs="Arial"/>
          <w:color w:val="000000"/>
          <w:sz w:val="19"/>
          <w:szCs w:val="19"/>
          <w:lang w:eastAsia="fr-CA"/>
        </w:rPr>
      </w:pPr>
      <w:r w:rsidRPr="00B84AC0">
        <w:rPr>
          <w:rFonts w:ascii="Trebuchet MS" w:eastAsia="Times New Roman" w:hAnsi="Trebuchet MS" w:cs="Arial"/>
          <w:b/>
          <w:bCs/>
          <w:color w:val="000000"/>
          <w:sz w:val="27"/>
          <w:szCs w:val="27"/>
          <w:lang w:eastAsia="fr-CA"/>
        </w:rPr>
        <w:t>Préscolaire 3 </w:t>
      </w:r>
      <w:r w:rsidRPr="00B84AC0">
        <w:rPr>
          <w:rFonts w:ascii="Trebuchet MS" w:eastAsia="Times New Roman" w:hAnsi="Trebuchet MS" w:cs="Arial"/>
          <w:color w:val="000000"/>
          <w:sz w:val="27"/>
          <w:szCs w:val="27"/>
          <w:lang w:eastAsia="fr-CA"/>
        </w:rPr>
        <w:t>: Ces enfants essayeront aussi bien de sauter en eau profonde que d'effectuer une roulade latérale en portant un VFI. Ils récupéreront des objets dans le fond de l’eau à la hauteur de la taille. Ils apprendront les battements de jambes et les glissements sur le ventre et sur le dos.</w:t>
      </w:r>
    </w:p>
    <w:p w14:paraId="3E98DD51" w14:textId="77777777" w:rsidR="00B84AC0" w:rsidRPr="00B84AC0" w:rsidRDefault="00B84AC0" w:rsidP="00B84AC0">
      <w:pPr>
        <w:spacing w:before="225" w:after="225" w:line="240" w:lineRule="auto"/>
        <w:rPr>
          <w:rFonts w:ascii="Arial" w:eastAsia="Times New Roman" w:hAnsi="Arial" w:cs="Arial"/>
          <w:color w:val="000000"/>
          <w:sz w:val="19"/>
          <w:szCs w:val="19"/>
          <w:lang w:eastAsia="fr-CA"/>
        </w:rPr>
      </w:pPr>
      <w:r w:rsidRPr="00B84AC0">
        <w:rPr>
          <w:rFonts w:ascii="Trebuchet MS" w:eastAsia="Times New Roman" w:hAnsi="Trebuchet MS" w:cs="Arial"/>
          <w:b/>
          <w:bCs/>
          <w:color w:val="000000"/>
          <w:sz w:val="27"/>
          <w:szCs w:val="27"/>
          <w:lang w:eastAsia="fr-CA"/>
        </w:rPr>
        <w:t>Préscolaire 4 </w:t>
      </w:r>
      <w:r w:rsidRPr="00B84AC0">
        <w:rPr>
          <w:rFonts w:ascii="Trebuchet MS" w:eastAsia="Times New Roman" w:hAnsi="Trebuchet MS" w:cs="Arial"/>
          <w:color w:val="000000"/>
          <w:sz w:val="27"/>
          <w:szCs w:val="27"/>
          <w:lang w:eastAsia="fr-CA"/>
        </w:rPr>
        <w:t>: Ces enfants d’âge préscolaire aux habiletés plus avancées apprendront à sauter seuls en eau plus profonde et à en sortir sans aide. Ils feront des roulades latérales pour entrer dans l'eau et ils ouvriront leurs yeux sous l’eau. Ils maîtriseront les glissements et le battement de jambes sur le côté, aussi ils pourront nager une courte distance (5 m) sur le ventre, vêtu d’un VFI.</w:t>
      </w:r>
    </w:p>
    <w:p w14:paraId="096F3615" w14:textId="77777777" w:rsidR="00B84AC0" w:rsidRPr="00B84AC0" w:rsidRDefault="00B84AC0" w:rsidP="00B84AC0">
      <w:pPr>
        <w:spacing w:before="225" w:line="240" w:lineRule="auto"/>
        <w:rPr>
          <w:rFonts w:ascii="Arial" w:eastAsia="Times New Roman" w:hAnsi="Arial" w:cs="Arial"/>
          <w:color w:val="000000"/>
          <w:sz w:val="19"/>
          <w:szCs w:val="19"/>
          <w:lang w:eastAsia="fr-CA"/>
        </w:rPr>
      </w:pPr>
      <w:r w:rsidRPr="00B84AC0">
        <w:rPr>
          <w:rFonts w:ascii="Trebuchet MS" w:eastAsia="Times New Roman" w:hAnsi="Trebuchet MS" w:cs="Arial"/>
          <w:b/>
          <w:bCs/>
          <w:color w:val="000000"/>
          <w:sz w:val="27"/>
          <w:szCs w:val="27"/>
          <w:lang w:eastAsia="fr-CA"/>
        </w:rPr>
        <w:t>Préscolaire 5 </w:t>
      </w:r>
      <w:r w:rsidRPr="00B84AC0">
        <w:rPr>
          <w:rFonts w:ascii="Trebuchet MS" w:eastAsia="Times New Roman" w:hAnsi="Trebuchet MS" w:cs="Arial"/>
          <w:color w:val="000000"/>
          <w:sz w:val="27"/>
          <w:szCs w:val="27"/>
          <w:lang w:eastAsia="fr-CA"/>
        </w:rPr>
        <w:t>: Ces enfants deviendront de plus en plus aventureux en effectuant une entrée à l'eau par roulade avant revêtus d’un VFI. Ils nageront sur place pendant 10 secondes. Ils pratiqueront des nages au crawl et au dos crawlé sur 5 m, des entraînements par intervalles et ils rigoleront en effectuant le coup de pied rotatif simultané.</w:t>
      </w:r>
    </w:p>
    <w:p w14:paraId="4F1D34E9" w14:textId="6E452AE3" w:rsidR="00B84AC0" w:rsidRDefault="00B8302B">
      <w:r>
        <w:t>_____________________________________________________________________________________</w:t>
      </w:r>
    </w:p>
    <w:p w14:paraId="6E8B3595" w14:textId="26AD9723" w:rsidR="00B8302B" w:rsidRDefault="00B8302B"/>
    <w:p w14:paraId="7377C335" w14:textId="77777777" w:rsidR="00B8302B" w:rsidRDefault="00B8302B" w:rsidP="00B8302B">
      <w:pPr>
        <w:pStyle w:val="Titre1"/>
        <w:spacing w:before="0" w:after="225"/>
        <w:rPr>
          <w:rFonts w:ascii="Varela Round" w:hAnsi="Varela Round" w:cs="Varela Round"/>
          <w:caps/>
          <w:color w:val="00B2A9"/>
          <w:sz w:val="54"/>
          <w:szCs w:val="54"/>
        </w:rPr>
      </w:pPr>
      <w:r>
        <w:rPr>
          <w:rFonts w:ascii="Varela Round" w:hAnsi="Varela Round" w:cs="Varela Round" w:hint="cs"/>
          <w:b/>
          <w:bCs/>
          <w:caps/>
          <w:color w:val="00B2A9"/>
          <w:sz w:val="54"/>
          <w:szCs w:val="54"/>
        </w:rPr>
        <w:t>MODULE NAGEUR</w:t>
      </w:r>
    </w:p>
    <w:p w14:paraId="5488CA41" w14:textId="36F5BF68" w:rsidR="00B8302B" w:rsidRDefault="00B8302B" w:rsidP="00B8302B">
      <w:pPr>
        <w:jc w:val="right"/>
        <w:rPr>
          <w:rFonts w:ascii="Arial" w:hAnsi="Arial" w:cs="Arial" w:hint="cs"/>
          <w:color w:val="000000"/>
          <w:sz w:val="19"/>
          <w:szCs w:val="19"/>
        </w:rPr>
      </w:pPr>
      <w:r>
        <w:rPr>
          <w:rFonts w:ascii="Arial" w:hAnsi="Arial" w:cs="Arial"/>
          <w:noProof/>
          <w:color w:val="00B2A9"/>
          <w:sz w:val="19"/>
          <w:szCs w:val="19"/>
        </w:rPr>
        <w:drawing>
          <wp:inline distT="0" distB="0" distL="0" distR="0" wp14:anchorId="2CB0D64A" wp14:editId="007C2DCD">
            <wp:extent cx="171450" cy="171450"/>
            <wp:effectExtent l="0" t="0" r="0" b="0"/>
            <wp:docPr id="15" name="Image 15" descr="Facebook logo">
              <a:hlinkClick xmlns:a="http://schemas.openxmlformats.org/drawingml/2006/main" r:id="rId19" tgtFrame="&quot;_blank&quot;" tooltip="&quot;Partager sur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acebook logo">
                      <a:hlinkClick r:id="rId19" tgtFrame="&quot;_blank&quot;" tooltip="&quot;Partager sur Faceboo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color w:val="000000"/>
          <w:sz w:val="19"/>
          <w:szCs w:val="19"/>
        </w:rPr>
        <w:t> </w:t>
      </w:r>
      <w:r>
        <w:rPr>
          <w:rFonts w:ascii="Arial" w:hAnsi="Arial" w:cs="Arial"/>
          <w:noProof/>
          <w:color w:val="00B2A9"/>
          <w:sz w:val="19"/>
          <w:szCs w:val="19"/>
        </w:rPr>
        <w:drawing>
          <wp:inline distT="0" distB="0" distL="0" distR="0" wp14:anchorId="17199AB8" wp14:editId="088DE94D">
            <wp:extent cx="200025" cy="161925"/>
            <wp:effectExtent l="0" t="0" r="9525" b="9525"/>
            <wp:docPr id="14" name="Image 14" descr="Twitter logo">
              <a:hlinkClick xmlns:a="http://schemas.openxmlformats.org/drawingml/2006/main" r:id="rId20" tgtFrame="&quot;_blank&quot;" tooltip="&quot;Partager sur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witter logo">
                      <a:hlinkClick r:id="rId20" tgtFrame="&quot;_blank&quot;" tooltip="&quot;Partager sur Twitter&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Pr>
          <w:rFonts w:ascii="Arial" w:hAnsi="Arial" w:cs="Arial"/>
          <w:color w:val="000000"/>
          <w:sz w:val="19"/>
          <w:szCs w:val="19"/>
        </w:rPr>
        <w:t> </w:t>
      </w:r>
      <w:r>
        <w:rPr>
          <w:rFonts w:ascii="Arial" w:hAnsi="Arial" w:cs="Arial"/>
          <w:noProof/>
          <w:color w:val="00B2A9"/>
          <w:sz w:val="19"/>
          <w:szCs w:val="19"/>
        </w:rPr>
        <w:drawing>
          <wp:inline distT="0" distB="0" distL="0" distR="0" wp14:anchorId="4C514369" wp14:editId="3C19E048">
            <wp:extent cx="180975" cy="171450"/>
            <wp:effectExtent l="0" t="0" r="9525" b="0"/>
            <wp:docPr id="13" name="Image 13" descr="Google+ logo">
              <a:hlinkClick xmlns:a="http://schemas.openxmlformats.org/drawingml/2006/main" r:id="rId21" tgtFrame="&quot;_blank&quot;" tooltip="&quot;Share this on Goog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oogle+ logo">
                      <a:hlinkClick r:id="rId21" tgtFrame="&quot;_blank&quot;" tooltip="&quot;Share this on Google+&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Pr>
          <w:rFonts w:ascii="Arial" w:hAnsi="Arial" w:cs="Arial"/>
          <w:color w:val="000000"/>
          <w:sz w:val="19"/>
          <w:szCs w:val="19"/>
        </w:rPr>
        <w:t> </w:t>
      </w:r>
      <w:r>
        <w:rPr>
          <w:rFonts w:ascii="Arial" w:hAnsi="Arial" w:cs="Arial"/>
          <w:noProof/>
          <w:color w:val="00B2A9"/>
          <w:sz w:val="19"/>
          <w:szCs w:val="19"/>
        </w:rPr>
        <w:drawing>
          <wp:inline distT="0" distB="0" distL="0" distR="0" wp14:anchorId="6493E052" wp14:editId="0C63C775">
            <wp:extent cx="219075" cy="161925"/>
            <wp:effectExtent l="0" t="0" r="9525" b="9525"/>
            <wp:docPr id="12" name="Image 12" descr="Transférer logo">
              <a:hlinkClick xmlns:a="http://schemas.openxmlformats.org/drawingml/2006/main" r:id="rId22" tgtFrame="&quot;_blank&quot;" tooltip="&quot;Envoyer à un am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ransférer logo">
                      <a:hlinkClick r:id="rId22" tgtFrame="&quot;_blank&quot;" tooltip="&quot;Envoyer à un ami&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p>
    <w:p w14:paraId="1EC3FF26" w14:textId="77777777" w:rsidR="00B8302B" w:rsidRDefault="00B8302B" w:rsidP="00B8302B">
      <w:pPr>
        <w:pStyle w:val="NormalWeb"/>
        <w:spacing w:before="225" w:beforeAutospacing="0" w:after="225" w:afterAutospacing="0"/>
        <w:rPr>
          <w:rFonts w:ascii="Arial" w:hAnsi="Arial" w:cs="Arial"/>
          <w:color w:val="000000"/>
          <w:sz w:val="19"/>
          <w:szCs w:val="19"/>
        </w:rPr>
      </w:pPr>
      <w:r>
        <w:rPr>
          <w:rFonts w:ascii="Trebuchet MS" w:hAnsi="Trebuchet MS" w:cs="Arial"/>
          <w:color w:val="000000"/>
          <w:sz w:val="27"/>
          <w:szCs w:val="27"/>
        </w:rPr>
        <w:t>Les six niveaux du module Nageur de la Société de sauvetage visent à s’assurer que vos enfants apprennent à nager avant de s’aventurer trop loin en eau profonde.</w:t>
      </w:r>
    </w:p>
    <w:p w14:paraId="60201EFB" w14:textId="77777777" w:rsidR="00B8302B" w:rsidRDefault="00B8302B" w:rsidP="00B8302B">
      <w:pPr>
        <w:pStyle w:val="NormalWeb"/>
        <w:spacing w:before="225" w:beforeAutospacing="0" w:after="225" w:afterAutospacing="0"/>
        <w:rPr>
          <w:rFonts w:ascii="Arial" w:hAnsi="Arial" w:cs="Arial"/>
          <w:color w:val="000000"/>
          <w:sz w:val="19"/>
          <w:szCs w:val="19"/>
        </w:rPr>
      </w:pPr>
      <w:r>
        <w:rPr>
          <w:rFonts w:ascii="Trebuchet MS" w:hAnsi="Trebuchet MS" w:cs="Arial"/>
          <w:color w:val="000000"/>
          <w:sz w:val="27"/>
          <w:szCs w:val="27"/>
        </w:rPr>
        <w:lastRenderedPageBreak/>
        <w:t>Les progressions du module sont conçues pour les enfants de 5 ans et plus, ceci inclus les nageurs débutants et les nageurs qui veulent améliorer les habiletés de base déjà acquises.</w:t>
      </w:r>
    </w:p>
    <w:p w14:paraId="4B517CA4" w14:textId="77777777" w:rsidR="00B8302B" w:rsidRDefault="00B8302B" w:rsidP="00B8302B">
      <w:pPr>
        <w:pStyle w:val="NormalWeb"/>
        <w:spacing w:before="225" w:beforeAutospacing="0" w:after="225" w:afterAutospacing="0"/>
        <w:rPr>
          <w:rFonts w:ascii="Arial" w:hAnsi="Arial" w:cs="Arial"/>
          <w:color w:val="000000"/>
          <w:sz w:val="19"/>
          <w:szCs w:val="19"/>
        </w:rPr>
      </w:pPr>
      <w:r>
        <w:rPr>
          <w:rFonts w:ascii="Trebuchet MS" w:hAnsi="Trebuchet MS" w:cs="Arial"/>
          <w:color w:val="000000"/>
          <w:sz w:val="27"/>
          <w:szCs w:val="27"/>
        </w:rPr>
        <w:t>Nous mettons l’accent sur beaucoup d'exercices dans l’eau afin de développer une base solide de nages et d'habiletés. Nous incorporons des conseils de sécurité Aqua Bon de la Société de sauvetage à tous les niveaux Nageur.</w:t>
      </w:r>
    </w:p>
    <w:p w14:paraId="10278A47" w14:textId="77777777" w:rsidR="00B8302B" w:rsidRDefault="00B8302B" w:rsidP="00B8302B">
      <w:pPr>
        <w:pStyle w:val="NormalWeb"/>
        <w:spacing w:before="225" w:beforeAutospacing="0" w:after="225" w:afterAutospacing="0"/>
        <w:rPr>
          <w:rFonts w:ascii="Arial" w:hAnsi="Arial" w:cs="Arial"/>
          <w:color w:val="000000"/>
          <w:sz w:val="19"/>
          <w:szCs w:val="19"/>
        </w:rPr>
      </w:pPr>
      <w:r>
        <w:rPr>
          <w:rFonts w:ascii="Trebuchet MS" w:hAnsi="Trebuchet MS" w:cs="Arial"/>
          <w:color w:val="000000"/>
          <w:sz w:val="27"/>
          <w:szCs w:val="27"/>
        </w:rPr>
        <w:t> </w:t>
      </w:r>
    </w:p>
    <w:p w14:paraId="57F09272" w14:textId="0FBF3751" w:rsidR="00B8302B" w:rsidRDefault="00B8302B" w:rsidP="00B8302B">
      <w:pPr>
        <w:pStyle w:val="NormalWeb"/>
        <w:spacing w:before="225" w:beforeAutospacing="0" w:after="225" w:afterAutospacing="0"/>
        <w:rPr>
          <w:rFonts w:ascii="Arial" w:hAnsi="Arial" w:cs="Arial"/>
          <w:color w:val="000000"/>
          <w:sz w:val="19"/>
          <w:szCs w:val="19"/>
        </w:rPr>
      </w:pPr>
      <w:r>
        <w:rPr>
          <w:rFonts w:ascii="Trebuchet MS" w:hAnsi="Trebuchet MS" w:cs="Arial"/>
          <w:noProof/>
          <w:color w:val="000000"/>
          <w:sz w:val="27"/>
          <w:szCs w:val="27"/>
        </w:rPr>
        <w:drawing>
          <wp:inline distT="0" distB="0" distL="0" distR="0" wp14:anchorId="18118714" wp14:editId="05F47F2B">
            <wp:extent cx="5972810" cy="3186430"/>
            <wp:effectExtent l="0" t="0" r="889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2810" cy="3186430"/>
                    </a:xfrm>
                    <a:prstGeom prst="rect">
                      <a:avLst/>
                    </a:prstGeom>
                    <a:noFill/>
                    <a:ln>
                      <a:noFill/>
                    </a:ln>
                  </pic:spPr>
                </pic:pic>
              </a:graphicData>
            </a:graphic>
          </wp:inline>
        </w:drawing>
      </w:r>
    </w:p>
    <w:p w14:paraId="432EF249" w14:textId="77777777" w:rsidR="00B8302B" w:rsidRDefault="00B8302B" w:rsidP="00B8302B">
      <w:pPr>
        <w:pStyle w:val="NormalWeb"/>
        <w:spacing w:before="225" w:beforeAutospacing="0" w:after="225" w:afterAutospacing="0"/>
        <w:rPr>
          <w:rFonts w:ascii="Arial" w:hAnsi="Arial" w:cs="Arial"/>
          <w:color w:val="000000"/>
          <w:sz w:val="19"/>
          <w:szCs w:val="19"/>
        </w:rPr>
      </w:pPr>
      <w:r>
        <w:rPr>
          <w:rFonts w:ascii="Arial" w:hAnsi="Arial" w:cs="Arial"/>
          <w:color w:val="000000"/>
          <w:sz w:val="19"/>
          <w:szCs w:val="19"/>
        </w:rPr>
        <w:t> </w:t>
      </w:r>
    </w:p>
    <w:p w14:paraId="7B11B04F" w14:textId="77777777" w:rsidR="00B8302B" w:rsidRDefault="00B8302B" w:rsidP="00B8302B">
      <w:pPr>
        <w:pStyle w:val="Titre2"/>
        <w:spacing w:before="308" w:beforeAutospacing="0" w:after="0" w:afterAutospacing="0"/>
        <w:rPr>
          <w:rFonts w:ascii="Varela Round" w:hAnsi="Varela Round" w:cs="Varela Round"/>
          <w:b w:val="0"/>
          <w:bCs w:val="0"/>
          <w:caps/>
          <w:color w:val="00B2A9"/>
        </w:rPr>
      </w:pPr>
      <w:r>
        <w:rPr>
          <w:rFonts w:ascii="Varela Round" w:hAnsi="Varela Round" w:cs="Varela Round" w:hint="cs"/>
          <w:b w:val="0"/>
          <w:bCs w:val="0"/>
          <w:caps/>
          <w:color w:val="00B2A9"/>
        </w:rPr>
        <w:t>APERÇU DES NIVEAUX</w:t>
      </w:r>
    </w:p>
    <w:p w14:paraId="70A5C613" w14:textId="77777777" w:rsidR="00B8302B" w:rsidRDefault="00B8302B" w:rsidP="00B8302B">
      <w:pPr>
        <w:pStyle w:val="NormalWeb"/>
        <w:spacing w:before="225" w:beforeAutospacing="0" w:after="225" w:afterAutospacing="0"/>
        <w:rPr>
          <w:rFonts w:ascii="Arial" w:hAnsi="Arial" w:cs="Arial" w:hint="cs"/>
          <w:color w:val="000000"/>
          <w:sz w:val="19"/>
          <w:szCs w:val="19"/>
        </w:rPr>
      </w:pPr>
      <w:r>
        <w:rPr>
          <w:rFonts w:ascii="Trebuchet MS" w:hAnsi="Trebuchet MS" w:cs="Arial"/>
          <w:b/>
          <w:bCs/>
          <w:color w:val="000000"/>
          <w:sz w:val="27"/>
          <w:szCs w:val="27"/>
        </w:rPr>
        <w:t>Nageur 1 </w:t>
      </w:r>
      <w:r>
        <w:rPr>
          <w:rFonts w:ascii="Trebuchet MS" w:hAnsi="Trebuchet MS" w:cs="Arial"/>
          <w:color w:val="000000"/>
          <w:sz w:val="27"/>
          <w:szCs w:val="27"/>
        </w:rPr>
        <w:t>: Ces nageurs débutants deviendront confortables à sauter dans l’eau avec et sans vêtement de flottaison individuel (VFI). Ils apprendront à ouvrir leurs yeux, à expirer et à retenir leur souffle sous l’eau. Ils se pratiqueront à flotter, à glisser et à battre des jambes pour se déplacer dans l’eau sur le ventre et sur le dos.</w:t>
      </w:r>
    </w:p>
    <w:p w14:paraId="22ACBF04" w14:textId="77777777" w:rsidR="00B8302B" w:rsidRDefault="00B8302B" w:rsidP="00B8302B">
      <w:pPr>
        <w:pStyle w:val="NormalWeb"/>
        <w:spacing w:before="225" w:beforeAutospacing="0" w:after="225" w:afterAutospacing="0"/>
        <w:rPr>
          <w:rFonts w:ascii="Arial" w:hAnsi="Arial" w:cs="Arial"/>
          <w:color w:val="000000"/>
          <w:sz w:val="19"/>
          <w:szCs w:val="19"/>
        </w:rPr>
      </w:pPr>
      <w:r>
        <w:rPr>
          <w:rFonts w:ascii="Trebuchet MS" w:hAnsi="Trebuchet MS" w:cs="Arial"/>
          <w:b/>
          <w:bCs/>
          <w:color w:val="000000"/>
          <w:sz w:val="27"/>
          <w:szCs w:val="27"/>
        </w:rPr>
        <w:t>Nageur 2 </w:t>
      </w:r>
      <w:r>
        <w:rPr>
          <w:rFonts w:ascii="Trebuchet MS" w:hAnsi="Trebuchet MS" w:cs="Arial"/>
          <w:color w:val="000000"/>
          <w:sz w:val="27"/>
          <w:szCs w:val="27"/>
        </w:rPr>
        <w:t xml:space="preserve">: Ces débutants aux habiletés plus avancées sauteront en eau plus profonde et ils apprendront à ne pas craindre de tomber dans l'eau sur le côté en portant un VFI. Ils pourront nager sur place sans aide flottante, apprendre le coup de pied rotatif simultané, ainsi que nager 10 m sur le </w:t>
      </w:r>
      <w:r>
        <w:rPr>
          <w:rFonts w:ascii="Trebuchet MS" w:hAnsi="Trebuchet MS" w:cs="Arial"/>
          <w:color w:val="000000"/>
          <w:sz w:val="27"/>
          <w:szCs w:val="27"/>
        </w:rPr>
        <w:lastRenderedPageBreak/>
        <w:t>ventre et sur le dos. Ils auront aussi une introduction à l'entraînement par intervalles pour les battements de jambes alternatif (4 x 5 m).</w:t>
      </w:r>
    </w:p>
    <w:p w14:paraId="5828B685" w14:textId="77777777" w:rsidR="00B8302B" w:rsidRDefault="00B8302B" w:rsidP="00B8302B">
      <w:pPr>
        <w:pStyle w:val="NormalWeb"/>
        <w:spacing w:before="225" w:beforeAutospacing="0" w:after="225" w:afterAutospacing="0"/>
        <w:rPr>
          <w:rFonts w:ascii="Arial" w:hAnsi="Arial" w:cs="Arial"/>
          <w:color w:val="000000"/>
          <w:sz w:val="19"/>
          <w:szCs w:val="19"/>
        </w:rPr>
      </w:pPr>
      <w:r>
        <w:rPr>
          <w:rFonts w:ascii="Trebuchet MS" w:hAnsi="Trebuchet MS" w:cs="Arial"/>
          <w:b/>
          <w:bCs/>
          <w:color w:val="000000"/>
          <w:sz w:val="27"/>
          <w:szCs w:val="27"/>
        </w:rPr>
        <w:t>Nageur 3</w:t>
      </w:r>
      <w:r>
        <w:rPr>
          <w:rFonts w:ascii="Trebuchet MS" w:hAnsi="Trebuchet MS" w:cs="Arial"/>
          <w:color w:val="000000"/>
          <w:sz w:val="27"/>
          <w:szCs w:val="27"/>
        </w:rPr>
        <w:t> : Ces jeunes nageurs feront des plongeons, des roulades avant dans l’eau et des appuis renversés. Ils pratiqueront le crawl et le dos crawlé sur 15 m, ainsi que 10 m avec le coup de pied rotatif simultané. L'entraînement par intervalles pour le battement alternatif augmentera à 4 x 15 m.</w:t>
      </w:r>
    </w:p>
    <w:p w14:paraId="2CEF03C1" w14:textId="77777777" w:rsidR="00B8302B" w:rsidRDefault="00B8302B" w:rsidP="00B8302B">
      <w:pPr>
        <w:pStyle w:val="NormalWeb"/>
        <w:spacing w:before="225" w:beforeAutospacing="0" w:after="225" w:afterAutospacing="0"/>
        <w:rPr>
          <w:rFonts w:ascii="Arial" w:hAnsi="Arial" w:cs="Arial"/>
          <w:color w:val="000000"/>
          <w:sz w:val="19"/>
          <w:szCs w:val="19"/>
        </w:rPr>
      </w:pPr>
      <w:r>
        <w:rPr>
          <w:rFonts w:ascii="Trebuchet MS" w:hAnsi="Trebuchet MS" w:cs="Arial"/>
          <w:b/>
          <w:bCs/>
          <w:color w:val="000000"/>
          <w:sz w:val="27"/>
          <w:szCs w:val="27"/>
        </w:rPr>
        <w:t>Nageur 4 </w:t>
      </w:r>
      <w:r>
        <w:rPr>
          <w:rFonts w:ascii="Trebuchet MS" w:hAnsi="Trebuchet MS" w:cs="Arial"/>
          <w:color w:val="000000"/>
          <w:sz w:val="27"/>
          <w:szCs w:val="27"/>
        </w:rPr>
        <w:t>: Ces nageurs intermédiaires nageront 5 m sous l’eau et ils feront des longueurs au crawl, au dos crawlé, avec le coup de pied rotatif simultané et avec les bras de la brasse, y compris la respiration de cette dernière. Leur toute dernière prouesse comprend la démonstration de la Norme canadienne de Nager pour survivre. Pour couronner le tout, ils effectueront des sprints au crawl sur 25 m et des entraînements par intervalles au crawl et au dos crawlé sur 4 x 25 m.</w:t>
      </w:r>
    </w:p>
    <w:p w14:paraId="686FCB1E" w14:textId="77777777" w:rsidR="00B8302B" w:rsidRDefault="00B8302B" w:rsidP="00B8302B">
      <w:pPr>
        <w:pStyle w:val="NormalWeb"/>
        <w:spacing w:before="225" w:beforeAutospacing="0" w:after="225" w:afterAutospacing="0"/>
        <w:rPr>
          <w:rFonts w:ascii="Arial" w:hAnsi="Arial" w:cs="Arial"/>
          <w:color w:val="000000"/>
          <w:sz w:val="19"/>
          <w:szCs w:val="19"/>
        </w:rPr>
      </w:pPr>
      <w:r>
        <w:rPr>
          <w:rFonts w:ascii="Trebuchet MS" w:hAnsi="Trebuchet MS" w:cs="Arial"/>
          <w:b/>
          <w:bCs/>
          <w:color w:val="000000"/>
          <w:sz w:val="27"/>
          <w:szCs w:val="27"/>
        </w:rPr>
        <w:t>Nageur 5 </w:t>
      </w:r>
      <w:r>
        <w:rPr>
          <w:rFonts w:ascii="Trebuchet MS" w:hAnsi="Trebuchet MS" w:cs="Arial"/>
          <w:color w:val="000000"/>
          <w:sz w:val="27"/>
          <w:szCs w:val="27"/>
        </w:rPr>
        <w:t>: Ces nageurs maîtriseront les plongeons à fleur d'eau, les sauts groupés (en boule), le coup de pied rotatif alternatif et des culbutes arrière dans l'eau. Ils amélioreront leurs nages sur 50 m au crawl et au dos crawlé et leur brasse sur 25 m. Ils augmenteront alors le rythme avec des sprints sur 25 m et deux exercices d'entraînement par intervalles : 4 x 50 m au crawl ou au dos crawlé, et 4 x 15 m à la brasse.</w:t>
      </w:r>
    </w:p>
    <w:p w14:paraId="23D02D18" w14:textId="77777777" w:rsidR="00B8302B" w:rsidRDefault="00B8302B" w:rsidP="00B8302B">
      <w:pPr>
        <w:pStyle w:val="NormalWeb"/>
        <w:spacing w:before="225" w:beforeAutospacing="0" w:after="225" w:afterAutospacing="0"/>
        <w:rPr>
          <w:rFonts w:ascii="Arial" w:hAnsi="Arial" w:cs="Arial"/>
          <w:color w:val="000000"/>
          <w:sz w:val="19"/>
          <w:szCs w:val="19"/>
        </w:rPr>
      </w:pPr>
      <w:r>
        <w:rPr>
          <w:rFonts w:ascii="Trebuchet MS" w:hAnsi="Trebuchet MS" w:cs="Arial"/>
          <w:b/>
          <w:bCs/>
          <w:color w:val="000000"/>
          <w:sz w:val="27"/>
          <w:szCs w:val="27"/>
        </w:rPr>
        <w:t>Nageur 6 </w:t>
      </w:r>
      <w:r>
        <w:rPr>
          <w:rFonts w:ascii="Trebuchet MS" w:hAnsi="Trebuchet MS" w:cs="Arial"/>
          <w:color w:val="000000"/>
          <w:sz w:val="27"/>
          <w:szCs w:val="27"/>
        </w:rPr>
        <w:t>: Ces nageurs avancés relèveront le défi que présentent les habiletés aquatiques sophistiquées, comme les sauts d’arrêt, les sauts compacts, ainsi que les coups de pieds de sauvetage, comme le coup de pied rotatif alternatif et le coup de pied en ciseaux. Ils développeront force et puissance avec des sprints de brasse tête levée sur plus de 25 m. Ils nageront facilement des longueurs au crawl, au dos crawlé et à la brasse. Ils pourront effectuer des exercices d'entraînements sur 300 m.</w:t>
      </w:r>
    </w:p>
    <w:p w14:paraId="6C8BF01B" w14:textId="1F4137CE" w:rsidR="00B8302B" w:rsidRDefault="00B8302B">
      <w:r>
        <w:t>_____________________________________________________________________________________</w:t>
      </w:r>
    </w:p>
    <w:p w14:paraId="031D6C33" w14:textId="77777777" w:rsidR="00B8302B" w:rsidRPr="00B8302B" w:rsidRDefault="00B8302B" w:rsidP="00B8302B">
      <w:pPr>
        <w:spacing w:after="225" w:line="240" w:lineRule="auto"/>
        <w:outlineLvl w:val="0"/>
        <w:rPr>
          <w:rFonts w:ascii="Varela Round" w:eastAsia="Times New Roman" w:hAnsi="Varela Round" w:cs="Varela Round"/>
          <w:caps/>
          <w:color w:val="00B2A9"/>
          <w:kern w:val="36"/>
          <w:sz w:val="54"/>
          <w:szCs w:val="54"/>
          <w:lang w:eastAsia="fr-CA"/>
        </w:rPr>
      </w:pPr>
      <w:r w:rsidRPr="00B8302B">
        <w:rPr>
          <w:rFonts w:ascii="Varela Round" w:eastAsia="Times New Roman" w:hAnsi="Varela Round" w:cs="Varela Round" w:hint="cs"/>
          <w:caps/>
          <w:color w:val="00B2A9"/>
          <w:kern w:val="36"/>
          <w:sz w:val="54"/>
          <w:szCs w:val="54"/>
          <w:lang w:eastAsia="fr-CA"/>
        </w:rPr>
        <w:t>JEUNE SAUVETEUR</w:t>
      </w:r>
    </w:p>
    <w:p w14:paraId="1ACCA371" w14:textId="77777777" w:rsidR="00B8302B" w:rsidRPr="00B8302B" w:rsidRDefault="00B8302B" w:rsidP="00B8302B">
      <w:pPr>
        <w:spacing w:after="0" w:line="240" w:lineRule="auto"/>
        <w:jc w:val="right"/>
        <w:rPr>
          <w:rFonts w:ascii="Arial" w:eastAsia="Times New Roman" w:hAnsi="Arial" w:cs="Arial" w:hint="cs"/>
          <w:color w:val="000000"/>
          <w:sz w:val="19"/>
          <w:szCs w:val="19"/>
          <w:lang w:eastAsia="fr-CA"/>
        </w:rPr>
      </w:pPr>
      <w:r w:rsidRPr="00B8302B">
        <w:rPr>
          <w:rFonts w:ascii="Arial" w:eastAsia="Times New Roman" w:hAnsi="Arial" w:cs="Arial"/>
          <w:noProof/>
          <w:color w:val="00B2A9"/>
          <w:sz w:val="19"/>
          <w:szCs w:val="19"/>
          <w:lang w:eastAsia="fr-CA"/>
        </w:rPr>
        <w:drawing>
          <wp:inline distT="0" distB="0" distL="0" distR="0" wp14:anchorId="7D37FF50" wp14:editId="684A9A91">
            <wp:extent cx="171450" cy="171450"/>
            <wp:effectExtent l="0" t="0" r="0" b="0"/>
            <wp:docPr id="16" name="Image 16" descr="Facebook logo">
              <a:hlinkClick xmlns:a="http://schemas.openxmlformats.org/drawingml/2006/main" r:id="rId24" tgtFrame="&quot;_blank&quot;" tooltip="&quot;Partager sur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acebook logo">
                      <a:hlinkClick r:id="rId24" tgtFrame="&quot;_blank&quot;" tooltip="&quot;Partager sur Faceboo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B8302B">
        <w:rPr>
          <w:rFonts w:ascii="Arial" w:eastAsia="Times New Roman" w:hAnsi="Arial" w:cs="Arial"/>
          <w:color w:val="000000"/>
          <w:sz w:val="19"/>
          <w:szCs w:val="19"/>
          <w:lang w:eastAsia="fr-CA"/>
        </w:rPr>
        <w:t> </w:t>
      </w:r>
      <w:r w:rsidRPr="00B8302B">
        <w:rPr>
          <w:rFonts w:ascii="Arial" w:eastAsia="Times New Roman" w:hAnsi="Arial" w:cs="Arial"/>
          <w:noProof/>
          <w:color w:val="00B2A9"/>
          <w:sz w:val="19"/>
          <w:szCs w:val="19"/>
          <w:lang w:eastAsia="fr-CA"/>
        </w:rPr>
        <w:drawing>
          <wp:inline distT="0" distB="0" distL="0" distR="0" wp14:anchorId="1118AC48" wp14:editId="7A960671">
            <wp:extent cx="200025" cy="161925"/>
            <wp:effectExtent l="0" t="0" r="9525" b="9525"/>
            <wp:docPr id="17" name="Image 17" descr="Twitter logo">
              <a:hlinkClick xmlns:a="http://schemas.openxmlformats.org/drawingml/2006/main" r:id="rId25" tgtFrame="&quot;_blank&quot;" tooltip="&quot;Partager sur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witter logo">
                      <a:hlinkClick r:id="rId25" tgtFrame="&quot;_blank&quot;" tooltip="&quot;Partager sur Twitter&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B8302B">
        <w:rPr>
          <w:rFonts w:ascii="Arial" w:eastAsia="Times New Roman" w:hAnsi="Arial" w:cs="Arial"/>
          <w:color w:val="000000"/>
          <w:sz w:val="19"/>
          <w:szCs w:val="19"/>
          <w:lang w:eastAsia="fr-CA"/>
        </w:rPr>
        <w:t> </w:t>
      </w:r>
      <w:r w:rsidRPr="00B8302B">
        <w:rPr>
          <w:rFonts w:ascii="Arial" w:eastAsia="Times New Roman" w:hAnsi="Arial" w:cs="Arial"/>
          <w:noProof/>
          <w:color w:val="00B2A9"/>
          <w:sz w:val="19"/>
          <w:szCs w:val="19"/>
          <w:lang w:eastAsia="fr-CA"/>
        </w:rPr>
        <w:drawing>
          <wp:inline distT="0" distB="0" distL="0" distR="0" wp14:anchorId="68821768" wp14:editId="61C8E272">
            <wp:extent cx="180975" cy="171450"/>
            <wp:effectExtent l="0" t="0" r="9525" b="0"/>
            <wp:docPr id="18" name="Image 18" descr="Google+ logo">
              <a:hlinkClick xmlns:a="http://schemas.openxmlformats.org/drawingml/2006/main" r:id="rId26" tgtFrame="&quot;_blank&quot;" tooltip="&quot;Share this on Goog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oogle+ logo">
                      <a:hlinkClick r:id="rId26" tgtFrame="&quot;_blank&quot;" tooltip="&quot;Share this on Google+&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B8302B">
        <w:rPr>
          <w:rFonts w:ascii="Arial" w:eastAsia="Times New Roman" w:hAnsi="Arial" w:cs="Arial"/>
          <w:color w:val="000000"/>
          <w:sz w:val="19"/>
          <w:szCs w:val="19"/>
          <w:lang w:eastAsia="fr-CA"/>
        </w:rPr>
        <w:t> </w:t>
      </w:r>
      <w:r w:rsidRPr="00B8302B">
        <w:rPr>
          <w:rFonts w:ascii="Arial" w:eastAsia="Times New Roman" w:hAnsi="Arial" w:cs="Arial"/>
          <w:noProof/>
          <w:color w:val="00B2A9"/>
          <w:sz w:val="19"/>
          <w:szCs w:val="19"/>
          <w:lang w:eastAsia="fr-CA"/>
        </w:rPr>
        <w:drawing>
          <wp:inline distT="0" distB="0" distL="0" distR="0" wp14:anchorId="72A41E4E" wp14:editId="1D2B8FF2">
            <wp:extent cx="219075" cy="161925"/>
            <wp:effectExtent l="0" t="0" r="9525" b="9525"/>
            <wp:docPr id="19" name="Image 19" descr="Transférer logo">
              <a:hlinkClick xmlns:a="http://schemas.openxmlformats.org/drawingml/2006/main" r:id="rId27" tgtFrame="&quot;_blank&quot;" tooltip="&quot;Envoyer à un am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ransférer logo">
                      <a:hlinkClick r:id="rId27" tgtFrame="&quot;_blank&quot;" tooltip="&quot;Envoyer à un ami&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p>
    <w:p w14:paraId="37A6E166" w14:textId="77777777" w:rsidR="00B8302B" w:rsidRPr="00B8302B" w:rsidRDefault="00B8302B" w:rsidP="00B8302B">
      <w:pPr>
        <w:spacing w:before="225" w:after="225" w:line="240" w:lineRule="auto"/>
        <w:jc w:val="both"/>
        <w:rPr>
          <w:rFonts w:ascii="Arial" w:eastAsia="Times New Roman" w:hAnsi="Arial" w:cs="Arial"/>
          <w:color w:val="000000"/>
          <w:sz w:val="19"/>
          <w:szCs w:val="19"/>
          <w:lang w:eastAsia="fr-CA"/>
        </w:rPr>
      </w:pPr>
      <w:r w:rsidRPr="00B8302B">
        <w:rPr>
          <w:rFonts w:ascii="Trebuchet MS" w:eastAsia="Times New Roman" w:hAnsi="Trebuchet MS" w:cs="Arial"/>
          <w:color w:val="000000"/>
          <w:sz w:val="27"/>
          <w:szCs w:val="27"/>
          <w:lang w:eastAsia="fr-CA"/>
        </w:rPr>
        <w:t xml:space="preserve">Tu es prêt à aller au-delà de l’apprentissage de la natation? Tu souhaites développer ton leadership, ta confiance en toi, ton jugement, ton esprit d’équipe et ta condition physique? Devenir Jeune sauveteur te permettra non seulement d’améliorer tes techniques de nage, mais également d’acquérir les </w:t>
      </w:r>
      <w:r w:rsidRPr="00B8302B">
        <w:rPr>
          <w:rFonts w:ascii="Trebuchet MS" w:eastAsia="Times New Roman" w:hAnsi="Trebuchet MS" w:cs="Arial"/>
          <w:color w:val="000000"/>
          <w:sz w:val="27"/>
          <w:szCs w:val="27"/>
          <w:lang w:eastAsia="fr-CA"/>
        </w:rPr>
        <w:lastRenderedPageBreak/>
        <w:t>compétences de base nécessaires en sauvetage et en premiers soins pour réussir les cours de niveau Bronze.</w:t>
      </w:r>
    </w:p>
    <w:p w14:paraId="1821CB24" w14:textId="77777777" w:rsidR="00B8302B" w:rsidRPr="00B8302B" w:rsidRDefault="00B8302B" w:rsidP="00B8302B">
      <w:pPr>
        <w:spacing w:before="225" w:after="225" w:line="240" w:lineRule="auto"/>
        <w:rPr>
          <w:rFonts w:ascii="Arial" w:eastAsia="Times New Roman" w:hAnsi="Arial" w:cs="Arial"/>
          <w:color w:val="000000"/>
          <w:sz w:val="19"/>
          <w:szCs w:val="19"/>
          <w:lang w:eastAsia="fr-CA"/>
        </w:rPr>
      </w:pPr>
      <w:r w:rsidRPr="00B8302B">
        <w:rPr>
          <w:rFonts w:ascii="Trebuchet MS" w:eastAsia="Times New Roman" w:hAnsi="Trebuchet MS" w:cs="Arial"/>
          <w:color w:val="000000"/>
          <w:sz w:val="27"/>
          <w:szCs w:val="27"/>
          <w:lang w:eastAsia="fr-CA"/>
        </w:rPr>
        <w:t>Le programme comporte trois niveaux : Initié, Averti et Expert.</w:t>
      </w:r>
    </w:p>
    <w:p w14:paraId="637AE9AF" w14:textId="77777777" w:rsidR="00B8302B" w:rsidRPr="00B8302B" w:rsidRDefault="00B8302B" w:rsidP="00B8302B">
      <w:pPr>
        <w:spacing w:before="225" w:after="225" w:line="240" w:lineRule="auto"/>
        <w:jc w:val="both"/>
        <w:rPr>
          <w:rFonts w:ascii="Arial" w:eastAsia="Times New Roman" w:hAnsi="Arial" w:cs="Arial"/>
          <w:color w:val="000000"/>
          <w:sz w:val="19"/>
          <w:szCs w:val="19"/>
          <w:lang w:eastAsia="fr-CA"/>
        </w:rPr>
      </w:pPr>
      <w:r w:rsidRPr="00B8302B">
        <w:rPr>
          <w:rFonts w:ascii="Trebuchet MS" w:eastAsia="Times New Roman" w:hAnsi="Trebuchet MS" w:cs="Arial"/>
          <w:b/>
          <w:bCs/>
          <w:caps/>
          <w:color w:val="000000"/>
          <w:sz w:val="27"/>
          <w:szCs w:val="27"/>
          <w:lang w:eastAsia="fr-CA"/>
        </w:rPr>
        <w:t>NIVEAU INITIÉ (7)</w:t>
      </w:r>
      <w:r w:rsidRPr="00B8302B">
        <w:rPr>
          <w:rFonts w:ascii="Arial" w:eastAsia="Times New Roman" w:hAnsi="Arial" w:cs="Arial"/>
          <w:color w:val="000000"/>
          <w:sz w:val="19"/>
          <w:szCs w:val="19"/>
          <w:lang w:eastAsia="fr-CA"/>
        </w:rPr>
        <w:br/>
      </w:r>
      <w:r w:rsidRPr="00B8302B">
        <w:rPr>
          <w:rFonts w:ascii="Trebuchet MS" w:eastAsia="Times New Roman" w:hAnsi="Trebuchet MS" w:cs="Arial"/>
          <w:noProof/>
          <w:color w:val="000000"/>
          <w:sz w:val="27"/>
          <w:szCs w:val="27"/>
          <w:lang w:eastAsia="fr-CA"/>
        </w:rPr>
        <w:drawing>
          <wp:inline distT="0" distB="0" distL="0" distR="0" wp14:anchorId="2B3E0943" wp14:editId="05F61AB9">
            <wp:extent cx="857250" cy="857250"/>
            <wp:effectExtent l="0" t="0" r="0" b="0"/>
            <wp:docPr id="20" name="Image 20" descr="Jeune sauveteur initié - Société de sauve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Jeune sauveteur initié - Société de sauvet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7D63D4F5" w14:textId="77777777" w:rsidR="00B8302B" w:rsidRPr="00B8302B" w:rsidRDefault="00B8302B" w:rsidP="00B8302B">
      <w:pPr>
        <w:spacing w:before="225" w:after="225" w:line="240" w:lineRule="auto"/>
        <w:jc w:val="both"/>
        <w:rPr>
          <w:rFonts w:ascii="Arial" w:eastAsia="Times New Roman" w:hAnsi="Arial" w:cs="Arial"/>
          <w:color w:val="000000"/>
          <w:sz w:val="19"/>
          <w:szCs w:val="19"/>
          <w:lang w:eastAsia="fr-CA"/>
        </w:rPr>
      </w:pPr>
      <w:r w:rsidRPr="00B8302B">
        <w:rPr>
          <w:rFonts w:ascii="Trebuchet MS" w:eastAsia="Times New Roman" w:hAnsi="Trebuchet MS" w:cs="Arial"/>
          <w:color w:val="000000"/>
          <w:sz w:val="27"/>
          <w:szCs w:val="27"/>
          <w:lang w:eastAsia="fr-CA"/>
        </w:rPr>
        <w:t>L’approche est axée sur l’effort, et te permet de développer ton endurance et l’efficacité de tes techniques de nage tout en t’amusant. Tu apprendras, entre autres choses, à exécuter l’examen primaire d’une victime consciente, à communiquer efficacement avec les services préhospitaliers d’urgence, à effectuer le balayage visuel d’une installation aquatique et à lancer efficacement une aide de sauvetage en situation d’urgence.</w:t>
      </w:r>
    </w:p>
    <w:p w14:paraId="79EDBAE7" w14:textId="77777777" w:rsidR="00B8302B" w:rsidRPr="00B8302B" w:rsidRDefault="00B8302B" w:rsidP="00B8302B">
      <w:pPr>
        <w:spacing w:before="225" w:after="225" w:line="240" w:lineRule="auto"/>
        <w:jc w:val="both"/>
        <w:rPr>
          <w:rFonts w:ascii="Arial" w:eastAsia="Times New Roman" w:hAnsi="Arial" w:cs="Arial"/>
          <w:color w:val="000000"/>
          <w:sz w:val="19"/>
          <w:szCs w:val="19"/>
          <w:lang w:eastAsia="fr-CA"/>
        </w:rPr>
      </w:pPr>
      <w:r w:rsidRPr="00B8302B">
        <w:rPr>
          <w:rFonts w:ascii="Trebuchet MS" w:eastAsia="Times New Roman" w:hAnsi="Trebuchet MS" w:cs="Arial"/>
          <w:b/>
          <w:bCs/>
          <w:caps/>
          <w:color w:val="000000"/>
          <w:sz w:val="27"/>
          <w:szCs w:val="27"/>
          <w:lang w:eastAsia="fr-CA"/>
        </w:rPr>
        <w:t>NIVEAU AVERTI (8)</w:t>
      </w:r>
      <w:r w:rsidRPr="00B8302B">
        <w:rPr>
          <w:rFonts w:ascii="Arial" w:eastAsia="Times New Roman" w:hAnsi="Arial" w:cs="Arial"/>
          <w:color w:val="000000"/>
          <w:sz w:val="19"/>
          <w:szCs w:val="19"/>
          <w:lang w:eastAsia="fr-CA"/>
        </w:rPr>
        <w:br/>
      </w:r>
      <w:r w:rsidRPr="00B8302B">
        <w:rPr>
          <w:rFonts w:ascii="Trebuchet MS" w:eastAsia="Times New Roman" w:hAnsi="Trebuchet MS" w:cs="Arial"/>
          <w:noProof/>
          <w:color w:val="000000"/>
          <w:sz w:val="27"/>
          <w:szCs w:val="27"/>
          <w:lang w:eastAsia="fr-CA"/>
        </w:rPr>
        <w:drawing>
          <wp:inline distT="0" distB="0" distL="0" distR="0" wp14:anchorId="4D6BD458" wp14:editId="3CBE0318">
            <wp:extent cx="857250" cy="857250"/>
            <wp:effectExtent l="0" t="0" r="0" b="0"/>
            <wp:docPr id="21" name="Image 21" descr="Jeune sauveteur averti - Société de sauve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Jeune sauveteur averti - Société de sauvet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30283285" w14:textId="77777777" w:rsidR="00B8302B" w:rsidRPr="00B8302B" w:rsidRDefault="00B8302B" w:rsidP="00B8302B">
      <w:pPr>
        <w:spacing w:before="225" w:after="225" w:line="240" w:lineRule="auto"/>
        <w:jc w:val="both"/>
        <w:rPr>
          <w:rFonts w:ascii="Arial" w:eastAsia="Times New Roman" w:hAnsi="Arial" w:cs="Arial"/>
          <w:color w:val="000000"/>
          <w:sz w:val="19"/>
          <w:szCs w:val="19"/>
          <w:lang w:eastAsia="fr-CA"/>
        </w:rPr>
      </w:pPr>
      <w:r w:rsidRPr="00B8302B">
        <w:rPr>
          <w:rFonts w:ascii="Trebuchet MS" w:eastAsia="Times New Roman" w:hAnsi="Trebuchet MS" w:cs="Arial"/>
          <w:color w:val="000000"/>
          <w:sz w:val="27"/>
          <w:szCs w:val="27"/>
          <w:lang w:eastAsia="fr-CA"/>
        </w:rPr>
        <w:t>En plus d’améliorer tes techniques de nage, tu apprendras notamment à exécuter l’examen primaire d’une victime inconsciente, à prodiguer des soins à une victime en état de choc, à traiter une victime consciente qui s’étouffe, et à effectuer un sauvetage sans contact à l’aide d’un objet flottant.</w:t>
      </w:r>
    </w:p>
    <w:p w14:paraId="1126E2E0" w14:textId="77777777" w:rsidR="00B8302B" w:rsidRPr="00B8302B" w:rsidRDefault="00B8302B" w:rsidP="00B8302B">
      <w:pPr>
        <w:spacing w:before="225" w:after="225" w:line="240" w:lineRule="auto"/>
        <w:jc w:val="both"/>
        <w:rPr>
          <w:rFonts w:ascii="Arial" w:eastAsia="Times New Roman" w:hAnsi="Arial" w:cs="Arial"/>
          <w:color w:val="000000"/>
          <w:sz w:val="19"/>
          <w:szCs w:val="19"/>
          <w:lang w:eastAsia="fr-CA"/>
        </w:rPr>
      </w:pPr>
      <w:r w:rsidRPr="00B8302B">
        <w:rPr>
          <w:rFonts w:ascii="Trebuchet MS" w:eastAsia="Times New Roman" w:hAnsi="Trebuchet MS" w:cs="Arial"/>
          <w:b/>
          <w:bCs/>
          <w:caps/>
          <w:color w:val="000000"/>
          <w:sz w:val="27"/>
          <w:szCs w:val="27"/>
          <w:lang w:eastAsia="fr-CA"/>
        </w:rPr>
        <w:t> </w:t>
      </w:r>
    </w:p>
    <w:p w14:paraId="1BDA5497" w14:textId="77777777" w:rsidR="00B8302B" w:rsidRPr="00B8302B" w:rsidRDefault="00B8302B" w:rsidP="00B8302B">
      <w:pPr>
        <w:spacing w:before="225" w:after="225" w:line="240" w:lineRule="auto"/>
        <w:jc w:val="both"/>
        <w:rPr>
          <w:rFonts w:ascii="Arial" w:eastAsia="Times New Roman" w:hAnsi="Arial" w:cs="Arial"/>
          <w:color w:val="000000"/>
          <w:sz w:val="19"/>
          <w:szCs w:val="19"/>
          <w:lang w:eastAsia="fr-CA"/>
        </w:rPr>
      </w:pPr>
      <w:r w:rsidRPr="00B8302B">
        <w:rPr>
          <w:rFonts w:ascii="Trebuchet MS" w:eastAsia="Times New Roman" w:hAnsi="Trebuchet MS" w:cs="Arial"/>
          <w:b/>
          <w:bCs/>
          <w:caps/>
          <w:color w:val="000000"/>
          <w:sz w:val="27"/>
          <w:szCs w:val="27"/>
          <w:lang w:eastAsia="fr-CA"/>
        </w:rPr>
        <w:t>NIVEAU EXPERT (9)</w:t>
      </w:r>
      <w:r w:rsidRPr="00B8302B">
        <w:rPr>
          <w:rFonts w:ascii="Arial" w:eastAsia="Times New Roman" w:hAnsi="Arial" w:cs="Arial"/>
          <w:color w:val="000000"/>
          <w:sz w:val="19"/>
          <w:szCs w:val="19"/>
          <w:lang w:eastAsia="fr-CA"/>
        </w:rPr>
        <w:br/>
      </w:r>
      <w:r w:rsidRPr="00B8302B">
        <w:rPr>
          <w:rFonts w:ascii="Trebuchet MS" w:eastAsia="Times New Roman" w:hAnsi="Trebuchet MS" w:cs="Arial"/>
          <w:noProof/>
          <w:color w:val="000000"/>
          <w:sz w:val="27"/>
          <w:szCs w:val="27"/>
          <w:lang w:eastAsia="fr-CA"/>
        </w:rPr>
        <w:drawing>
          <wp:inline distT="0" distB="0" distL="0" distR="0" wp14:anchorId="6089825D" wp14:editId="165B110A">
            <wp:extent cx="857250" cy="857250"/>
            <wp:effectExtent l="0" t="0" r="0" b="0"/>
            <wp:docPr id="22" name="Image 22" descr="Jeune sauveteur expert - Société de sauve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Jeune sauveteur expert - Société de sauvetag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21EBD496" w14:textId="77777777" w:rsidR="00B8302B" w:rsidRPr="00B8302B" w:rsidRDefault="00B8302B" w:rsidP="00B8302B">
      <w:pPr>
        <w:spacing w:before="225" w:after="225" w:line="240" w:lineRule="auto"/>
        <w:jc w:val="both"/>
        <w:rPr>
          <w:rFonts w:ascii="Arial" w:eastAsia="Times New Roman" w:hAnsi="Arial" w:cs="Arial"/>
          <w:color w:val="000000"/>
          <w:sz w:val="19"/>
          <w:szCs w:val="19"/>
          <w:lang w:eastAsia="fr-CA"/>
        </w:rPr>
      </w:pPr>
      <w:r w:rsidRPr="00B8302B">
        <w:rPr>
          <w:rFonts w:ascii="Trebuchet MS" w:eastAsia="Times New Roman" w:hAnsi="Trebuchet MS" w:cs="Arial"/>
          <w:color w:val="000000"/>
          <w:sz w:val="27"/>
          <w:szCs w:val="27"/>
          <w:lang w:eastAsia="fr-CA"/>
        </w:rPr>
        <w:t xml:space="preserve">Tu peux maintenant parfaire tes techniques de nage et développer tes compétences en sauvetage et en premiers soins. À la fin de ce cours, tu sauras entre autres effectuer le sauvetage d’une victime fatiguée ou qui ne sait pas nager, traiter une fracture ou une articulation blessée, et prodiguer des soins </w:t>
      </w:r>
      <w:r w:rsidRPr="00B8302B">
        <w:rPr>
          <w:rFonts w:ascii="Trebuchet MS" w:eastAsia="Times New Roman" w:hAnsi="Trebuchet MS" w:cs="Arial"/>
          <w:color w:val="000000"/>
          <w:sz w:val="27"/>
          <w:szCs w:val="27"/>
          <w:lang w:eastAsia="fr-CA"/>
        </w:rPr>
        <w:lastRenderedPageBreak/>
        <w:t>à une victime qui a de la difficulté à respirer à cause d’une allergie grave ou d’une crise d’asthme.</w:t>
      </w:r>
    </w:p>
    <w:p w14:paraId="6F474D04" w14:textId="77777777" w:rsidR="00B8302B" w:rsidRPr="00B8302B" w:rsidRDefault="00B8302B" w:rsidP="00B8302B">
      <w:pPr>
        <w:spacing w:before="225" w:after="225" w:line="240" w:lineRule="auto"/>
        <w:jc w:val="both"/>
        <w:rPr>
          <w:rFonts w:ascii="Arial" w:eastAsia="Times New Roman" w:hAnsi="Arial" w:cs="Arial"/>
          <w:color w:val="000000"/>
          <w:sz w:val="19"/>
          <w:szCs w:val="19"/>
          <w:lang w:eastAsia="fr-CA"/>
        </w:rPr>
      </w:pPr>
      <w:r w:rsidRPr="00B8302B">
        <w:rPr>
          <w:rFonts w:ascii="Trebuchet MS" w:eastAsia="Times New Roman" w:hAnsi="Trebuchet MS" w:cs="Arial"/>
          <w:color w:val="000000"/>
          <w:sz w:val="27"/>
          <w:szCs w:val="27"/>
          <w:lang w:eastAsia="fr-CA"/>
        </w:rPr>
        <w:t> </w:t>
      </w:r>
    </w:p>
    <w:p w14:paraId="1D627A15" w14:textId="77777777" w:rsidR="00B8302B" w:rsidRPr="00B8302B" w:rsidRDefault="00B8302B" w:rsidP="00B8302B">
      <w:pPr>
        <w:spacing w:before="225" w:after="225" w:line="240" w:lineRule="auto"/>
        <w:jc w:val="both"/>
        <w:rPr>
          <w:rFonts w:ascii="Arial" w:eastAsia="Times New Roman" w:hAnsi="Arial" w:cs="Arial"/>
          <w:color w:val="000000"/>
          <w:sz w:val="19"/>
          <w:szCs w:val="19"/>
          <w:lang w:eastAsia="fr-CA"/>
        </w:rPr>
      </w:pPr>
      <w:r w:rsidRPr="00B8302B">
        <w:rPr>
          <w:rFonts w:ascii="Trebuchet MS" w:eastAsia="Times New Roman" w:hAnsi="Trebuchet MS" w:cs="Arial"/>
          <w:color w:val="008080"/>
          <w:sz w:val="27"/>
          <w:szCs w:val="27"/>
          <w:lang w:eastAsia="fr-CA"/>
        </w:rPr>
        <w:t>DURÉE :</w:t>
      </w:r>
    </w:p>
    <w:p w14:paraId="65F23332" w14:textId="77777777" w:rsidR="00B8302B" w:rsidRPr="00B8302B" w:rsidRDefault="00B8302B" w:rsidP="00B8302B">
      <w:pPr>
        <w:numPr>
          <w:ilvl w:val="0"/>
          <w:numId w:val="1"/>
        </w:numPr>
        <w:spacing w:before="100" w:beforeAutospacing="1" w:after="100" w:afterAutospacing="1" w:line="240" w:lineRule="auto"/>
        <w:rPr>
          <w:rFonts w:ascii="Arial" w:eastAsia="Times New Roman" w:hAnsi="Arial" w:cs="Arial"/>
          <w:color w:val="000000"/>
          <w:sz w:val="19"/>
          <w:szCs w:val="19"/>
          <w:lang w:eastAsia="fr-CA"/>
        </w:rPr>
      </w:pPr>
      <w:r w:rsidRPr="00B8302B">
        <w:rPr>
          <w:rFonts w:ascii="Trebuchet MS" w:eastAsia="Times New Roman" w:hAnsi="Trebuchet MS" w:cs="Arial"/>
          <w:color w:val="000000"/>
          <w:sz w:val="27"/>
          <w:szCs w:val="27"/>
          <w:lang w:eastAsia="fr-CA"/>
        </w:rPr>
        <w:t>10 heures en piscine par niveau</w:t>
      </w:r>
    </w:p>
    <w:p w14:paraId="17A2EE84" w14:textId="77777777" w:rsidR="00B8302B" w:rsidRPr="00B8302B" w:rsidRDefault="00B8302B" w:rsidP="00B8302B">
      <w:pPr>
        <w:spacing w:before="225" w:after="225" w:line="240" w:lineRule="auto"/>
        <w:jc w:val="both"/>
        <w:rPr>
          <w:rFonts w:ascii="Arial" w:eastAsia="Times New Roman" w:hAnsi="Arial" w:cs="Arial"/>
          <w:color w:val="000000"/>
          <w:sz w:val="19"/>
          <w:szCs w:val="19"/>
          <w:lang w:eastAsia="fr-CA"/>
        </w:rPr>
      </w:pPr>
      <w:r w:rsidRPr="00B8302B">
        <w:rPr>
          <w:rFonts w:ascii="Trebuchet MS" w:eastAsia="Times New Roman" w:hAnsi="Trebuchet MS" w:cs="Arial"/>
          <w:color w:val="008080"/>
          <w:sz w:val="27"/>
          <w:szCs w:val="27"/>
          <w:lang w:eastAsia="fr-CA"/>
        </w:rPr>
        <w:t>PRÉALABLES :</w:t>
      </w:r>
      <w:r w:rsidRPr="00B8302B">
        <w:rPr>
          <w:rFonts w:ascii="Trebuchet MS" w:eastAsia="Times New Roman" w:hAnsi="Trebuchet MS" w:cs="Arial"/>
          <w:color w:val="000000"/>
          <w:sz w:val="27"/>
          <w:szCs w:val="27"/>
          <w:lang w:eastAsia="fr-CA"/>
        </w:rPr>
        <w:t> </w:t>
      </w:r>
    </w:p>
    <w:p w14:paraId="60A50043" w14:textId="77777777" w:rsidR="00B8302B" w:rsidRPr="00B8302B" w:rsidRDefault="00B8302B" w:rsidP="00B8302B">
      <w:pPr>
        <w:numPr>
          <w:ilvl w:val="0"/>
          <w:numId w:val="2"/>
        </w:numPr>
        <w:spacing w:before="100" w:beforeAutospacing="1" w:after="100" w:afterAutospacing="1" w:line="240" w:lineRule="auto"/>
        <w:rPr>
          <w:rFonts w:ascii="Arial" w:eastAsia="Times New Roman" w:hAnsi="Arial" w:cs="Arial"/>
          <w:color w:val="000000"/>
          <w:sz w:val="19"/>
          <w:szCs w:val="19"/>
          <w:lang w:eastAsia="fr-CA"/>
        </w:rPr>
      </w:pPr>
      <w:r w:rsidRPr="00B8302B">
        <w:rPr>
          <w:rFonts w:ascii="Trebuchet MS" w:eastAsia="Times New Roman" w:hAnsi="Trebuchet MS" w:cs="Arial"/>
          <w:color w:val="000000"/>
          <w:sz w:val="27"/>
          <w:szCs w:val="27"/>
          <w:lang w:eastAsia="fr-CA"/>
        </w:rPr>
        <w:t>Être capable de nager sans aide flottante</w:t>
      </w:r>
    </w:p>
    <w:p w14:paraId="35080107" w14:textId="77777777" w:rsidR="00B8302B" w:rsidRPr="00B8302B" w:rsidRDefault="00B8302B" w:rsidP="00B8302B">
      <w:pPr>
        <w:numPr>
          <w:ilvl w:val="0"/>
          <w:numId w:val="2"/>
        </w:numPr>
        <w:spacing w:before="100" w:beforeAutospacing="1" w:after="100" w:afterAutospacing="1" w:line="240" w:lineRule="auto"/>
        <w:rPr>
          <w:rFonts w:ascii="Arial" w:eastAsia="Times New Roman" w:hAnsi="Arial" w:cs="Arial"/>
          <w:color w:val="000000"/>
          <w:sz w:val="19"/>
          <w:szCs w:val="19"/>
          <w:lang w:eastAsia="fr-CA"/>
        </w:rPr>
      </w:pPr>
      <w:r w:rsidRPr="00B8302B">
        <w:rPr>
          <w:rFonts w:ascii="Trebuchet MS" w:eastAsia="Times New Roman" w:hAnsi="Trebuchet MS" w:cs="Arial"/>
          <w:color w:val="000000"/>
          <w:sz w:val="27"/>
          <w:szCs w:val="27"/>
          <w:lang w:eastAsia="fr-CA"/>
        </w:rPr>
        <w:t>Être âgé de 8 à 12 ans</w:t>
      </w:r>
    </w:p>
    <w:p w14:paraId="0F1C3898" w14:textId="77777777" w:rsidR="00B8302B" w:rsidRPr="00B8302B" w:rsidRDefault="00B8302B" w:rsidP="00B8302B">
      <w:pPr>
        <w:spacing w:before="225" w:after="225" w:line="240" w:lineRule="auto"/>
        <w:jc w:val="both"/>
        <w:rPr>
          <w:rFonts w:ascii="Arial" w:eastAsia="Times New Roman" w:hAnsi="Arial" w:cs="Arial"/>
          <w:color w:val="000000"/>
          <w:sz w:val="19"/>
          <w:szCs w:val="19"/>
          <w:lang w:eastAsia="fr-CA"/>
        </w:rPr>
      </w:pPr>
      <w:r w:rsidRPr="00B8302B">
        <w:rPr>
          <w:rFonts w:ascii="Trebuchet MS" w:eastAsia="Times New Roman" w:hAnsi="Trebuchet MS" w:cs="Arial"/>
          <w:color w:val="008080"/>
          <w:sz w:val="27"/>
          <w:szCs w:val="27"/>
          <w:lang w:eastAsia="fr-CA"/>
        </w:rPr>
        <w:t>NIVEAU SUPÉRIEUR :</w:t>
      </w:r>
    </w:p>
    <w:p w14:paraId="48B3EAE5" w14:textId="77777777" w:rsidR="00B8302B" w:rsidRPr="00B8302B" w:rsidRDefault="00B8302B" w:rsidP="00B8302B">
      <w:pPr>
        <w:numPr>
          <w:ilvl w:val="0"/>
          <w:numId w:val="3"/>
        </w:numPr>
        <w:spacing w:before="100" w:beforeAutospacing="1" w:after="100" w:afterAutospacing="1" w:line="240" w:lineRule="auto"/>
        <w:rPr>
          <w:rFonts w:ascii="Arial" w:eastAsia="Times New Roman" w:hAnsi="Arial" w:cs="Arial"/>
          <w:color w:val="000000"/>
          <w:sz w:val="19"/>
          <w:szCs w:val="19"/>
          <w:lang w:eastAsia="fr-CA"/>
        </w:rPr>
      </w:pPr>
      <w:hyperlink r:id="rId31" w:history="1">
        <w:r w:rsidRPr="00B8302B">
          <w:rPr>
            <w:rFonts w:ascii="Trebuchet MS" w:eastAsia="Times New Roman" w:hAnsi="Trebuchet MS" w:cs="Arial"/>
            <w:color w:val="FF0000"/>
            <w:sz w:val="27"/>
            <w:szCs w:val="27"/>
            <w:u w:val="single"/>
            <w:lang w:eastAsia="fr-CA"/>
          </w:rPr>
          <w:t>Étoile de bronze</w:t>
        </w:r>
      </w:hyperlink>
    </w:p>
    <w:p w14:paraId="39473E90" w14:textId="77777777" w:rsidR="00B8302B" w:rsidRPr="00B8302B" w:rsidRDefault="00B8302B" w:rsidP="00B8302B">
      <w:pPr>
        <w:numPr>
          <w:ilvl w:val="0"/>
          <w:numId w:val="3"/>
        </w:numPr>
        <w:spacing w:before="100" w:beforeAutospacing="1" w:after="100" w:afterAutospacing="1" w:line="240" w:lineRule="auto"/>
        <w:rPr>
          <w:rFonts w:ascii="Arial" w:eastAsia="Times New Roman" w:hAnsi="Arial" w:cs="Arial"/>
          <w:color w:val="000000"/>
          <w:sz w:val="19"/>
          <w:szCs w:val="19"/>
          <w:lang w:eastAsia="fr-CA"/>
        </w:rPr>
      </w:pPr>
      <w:hyperlink r:id="rId32" w:history="1">
        <w:r w:rsidRPr="00B8302B">
          <w:rPr>
            <w:rFonts w:ascii="Trebuchet MS" w:eastAsia="Times New Roman" w:hAnsi="Trebuchet MS" w:cs="Arial"/>
            <w:color w:val="FF0000"/>
            <w:sz w:val="27"/>
            <w:szCs w:val="27"/>
            <w:u w:val="single"/>
            <w:lang w:eastAsia="fr-CA"/>
          </w:rPr>
          <w:t>Médaille de bronze</w:t>
        </w:r>
      </w:hyperlink>
    </w:p>
    <w:p w14:paraId="240690D6" w14:textId="77777777" w:rsidR="00B8302B" w:rsidRDefault="00B8302B"/>
    <w:sectPr w:rsidR="00B8302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arela Round">
    <w:charset w:val="B1"/>
    <w:family w:val="auto"/>
    <w:pitch w:val="variable"/>
    <w:sig w:usb0="20000807" w:usb1="00000003" w:usb2="00000000" w:usb3="00000000" w:csb0="000001B3"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E1CDF"/>
    <w:multiLevelType w:val="multilevel"/>
    <w:tmpl w:val="8E2A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5D234A"/>
    <w:multiLevelType w:val="multilevel"/>
    <w:tmpl w:val="124A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056290"/>
    <w:multiLevelType w:val="multilevel"/>
    <w:tmpl w:val="F6EA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C0"/>
    <w:rsid w:val="00B8302B"/>
    <w:rsid w:val="00B84AC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16B2"/>
  <w15:chartTrackingRefBased/>
  <w15:docId w15:val="{051AAC14-604E-4090-A450-C3AB1299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830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B84AC0"/>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84AC0"/>
    <w:rPr>
      <w:rFonts w:ascii="Times New Roman" w:eastAsia="Times New Roman" w:hAnsi="Times New Roman" w:cs="Times New Roman"/>
      <w:b/>
      <w:bCs/>
      <w:sz w:val="36"/>
      <w:szCs w:val="36"/>
      <w:lang w:eastAsia="fr-CA"/>
    </w:rPr>
  </w:style>
  <w:style w:type="paragraph" w:styleId="NormalWeb">
    <w:name w:val="Normal (Web)"/>
    <w:basedOn w:val="Normal"/>
    <w:uiPriority w:val="99"/>
    <w:unhideWhenUsed/>
    <w:rsid w:val="00B84AC0"/>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Titre1Car">
    <w:name w:val="Titre 1 Car"/>
    <w:basedOn w:val="Policepardfaut"/>
    <w:link w:val="Titre1"/>
    <w:uiPriority w:val="9"/>
    <w:rsid w:val="00B8302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332951">
      <w:bodyDiv w:val="1"/>
      <w:marLeft w:val="0"/>
      <w:marRight w:val="0"/>
      <w:marTop w:val="0"/>
      <w:marBottom w:val="0"/>
      <w:divBdr>
        <w:top w:val="none" w:sz="0" w:space="0" w:color="auto"/>
        <w:left w:val="none" w:sz="0" w:space="0" w:color="auto"/>
        <w:bottom w:val="none" w:sz="0" w:space="0" w:color="auto"/>
        <w:right w:val="none" w:sz="0" w:space="0" w:color="auto"/>
      </w:divBdr>
      <w:divsChild>
        <w:div w:id="1694764451">
          <w:marLeft w:val="0"/>
          <w:marRight w:val="0"/>
          <w:marTop w:val="0"/>
          <w:marBottom w:val="0"/>
          <w:divBdr>
            <w:top w:val="none" w:sz="0" w:space="0" w:color="auto"/>
            <w:left w:val="none" w:sz="0" w:space="0" w:color="auto"/>
            <w:bottom w:val="single" w:sz="6" w:space="0" w:color="98DBCE"/>
            <w:right w:val="none" w:sz="0" w:space="0" w:color="auto"/>
          </w:divBdr>
          <w:divsChild>
            <w:div w:id="110051725">
              <w:marLeft w:val="0"/>
              <w:marRight w:val="0"/>
              <w:marTop w:val="0"/>
              <w:marBottom w:val="0"/>
              <w:divBdr>
                <w:top w:val="none" w:sz="0" w:space="0" w:color="auto"/>
                <w:left w:val="none" w:sz="0" w:space="0" w:color="auto"/>
                <w:bottom w:val="none" w:sz="0" w:space="0" w:color="auto"/>
                <w:right w:val="none" w:sz="0" w:space="0" w:color="auto"/>
              </w:divBdr>
            </w:div>
          </w:divsChild>
        </w:div>
        <w:div w:id="1974288433">
          <w:marLeft w:val="0"/>
          <w:marRight w:val="0"/>
          <w:marTop w:val="0"/>
          <w:marBottom w:val="0"/>
          <w:divBdr>
            <w:top w:val="none" w:sz="0" w:space="0" w:color="auto"/>
            <w:left w:val="none" w:sz="0" w:space="0" w:color="auto"/>
            <w:bottom w:val="none" w:sz="0" w:space="0" w:color="auto"/>
            <w:right w:val="none" w:sz="0" w:space="0" w:color="auto"/>
          </w:divBdr>
          <w:divsChild>
            <w:div w:id="1082722827">
              <w:marLeft w:val="0"/>
              <w:marRight w:val="0"/>
              <w:marTop w:val="0"/>
              <w:marBottom w:val="0"/>
              <w:divBdr>
                <w:top w:val="none" w:sz="0" w:space="0" w:color="auto"/>
                <w:left w:val="none" w:sz="0" w:space="0" w:color="auto"/>
                <w:bottom w:val="none" w:sz="0" w:space="0" w:color="auto"/>
                <w:right w:val="none" w:sz="0" w:space="0" w:color="auto"/>
              </w:divBdr>
              <w:divsChild>
                <w:div w:id="566653758">
                  <w:marLeft w:val="0"/>
                  <w:marRight w:val="0"/>
                  <w:marTop w:val="0"/>
                  <w:marBottom w:val="0"/>
                  <w:divBdr>
                    <w:top w:val="none" w:sz="0" w:space="0" w:color="auto"/>
                    <w:left w:val="none" w:sz="0" w:space="0" w:color="auto"/>
                    <w:bottom w:val="none" w:sz="0" w:space="0" w:color="auto"/>
                    <w:right w:val="none" w:sz="0" w:space="0" w:color="auto"/>
                  </w:divBdr>
                  <w:divsChild>
                    <w:div w:id="75085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25546">
              <w:marLeft w:val="0"/>
              <w:marRight w:val="0"/>
              <w:marTop w:val="0"/>
              <w:marBottom w:val="240"/>
              <w:divBdr>
                <w:top w:val="none" w:sz="0" w:space="0" w:color="auto"/>
                <w:left w:val="none" w:sz="0" w:space="0" w:color="auto"/>
                <w:bottom w:val="none" w:sz="0" w:space="0" w:color="auto"/>
                <w:right w:val="none" w:sz="0" w:space="0" w:color="auto"/>
              </w:divBdr>
              <w:divsChild>
                <w:div w:id="963534575">
                  <w:marLeft w:val="0"/>
                  <w:marRight w:val="0"/>
                  <w:marTop w:val="0"/>
                  <w:marBottom w:val="0"/>
                  <w:divBdr>
                    <w:top w:val="none" w:sz="0" w:space="0" w:color="auto"/>
                    <w:left w:val="none" w:sz="0" w:space="0" w:color="auto"/>
                    <w:bottom w:val="none" w:sz="0" w:space="0" w:color="auto"/>
                    <w:right w:val="none" w:sz="0" w:space="0" w:color="auto"/>
                  </w:divBdr>
                  <w:divsChild>
                    <w:div w:id="637422635">
                      <w:marLeft w:val="0"/>
                      <w:marRight w:val="0"/>
                      <w:marTop w:val="0"/>
                      <w:marBottom w:val="0"/>
                      <w:divBdr>
                        <w:top w:val="none" w:sz="0" w:space="0" w:color="auto"/>
                        <w:left w:val="none" w:sz="0" w:space="0" w:color="auto"/>
                        <w:bottom w:val="none" w:sz="0" w:space="0" w:color="auto"/>
                        <w:right w:val="none" w:sz="0" w:space="0" w:color="auto"/>
                      </w:divBdr>
                      <w:divsChild>
                        <w:div w:id="189992475">
                          <w:marLeft w:val="0"/>
                          <w:marRight w:val="0"/>
                          <w:marTop w:val="0"/>
                          <w:marBottom w:val="0"/>
                          <w:divBdr>
                            <w:top w:val="none" w:sz="0" w:space="0" w:color="auto"/>
                            <w:left w:val="none" w:sz="0" w:space="0" w:color="auto"/>
                            <w:bottom w:val="none" w:sz="0" w:space="0" w:color="auto"/>
                            <w:right w:val="none" w:sz="0" w:space="0" w:color="auto"/>
                          </w:divBdr>
                          <w:divsChild>
                            <w:div w:id="72820639">
                              <w:marLeft w:val="0"/>
                              <w:marRight w:val="0"/>
                              <w:marTop w:val="0"/>
                              <w:marBottom w:val="0"/>
                              <w:divBdr>
                                <w:top w:val="none" w:sz="0" w:space="0" w:color="auto"/>
                                <w:left w:val="none" w:sz="0" w:space="0" w:color="auto"/>
                                <w:bottom w:val="none" w:sz="0" w:space="0" w:color="auto"/>
                                <w:right w:val="none" w:sz="0" w:space="0" w:color="auto"/>
                              </w:divBdr>
                              <w:divsChild>
                                <w:div w:id="1759055396">
                                  <w:marLeft w:val="0"/>
                                  <w:marRight w:val="0"/>
                                  <w:marTop w:val="0"/>
                                  <w:marBottom w:val="0"/>
                                  <w:divBdr>
                                    <w:top w:val="none" w:sz="0" w:space="0" w:color="auto"/>
                                    <w:left w:val="none" w:sz="0" w:space="0" w:color="auto"/>
                                    <w:bottom w:val="none" w:sz="0" w:space="0" w:color="auto"/>
                                    <w:right w:val="none" w:sz="0" w:space="0" w:color="auto"/>
                                  </w:divBdr>
                                  <w:divsChild>
                                    <w:div w:id="235479762">
                                      <w:marLeft w:val="0"/>
                                      <w:marRight w:val="0"/>
                                      <w:marTop w:val="0"/>
                                      <w:marBottom w:val="0"/>
                                      <w:divBdr>
                                        <w:top w:val="none" w:sz="0" w:space="0" w:color="auto"/>
                                        <w:left w:val="none" w:sz="0" w:space="0" w:color="auto"/>
                                        <w:bottom w:val="none" w:sz="0" w:space="0" w:color="auto"/>
                                        <w:right w:val="none" w:sz="0" w:space="0" w:color="auto"/>
                                      </w:divBdr>
                                      <w:divsChild>
                                        <w:div w:id="131944800">
                                          <w:marLeft w:val="0"/>
                                          <w:marRight w:val="0"/>
                                          <w:marTop w:val="0"/>
                                          <w:marBottom w:val="0"/>
                                          <w:divBdr>
                                            <w:top w:val="none" w:sz="0" w:space="0" w:color="auto"/>
                                            <w:left w:val="none" w:sz="0" w:space="0" w:color="auto"/>
                                            <w:bottom w:val="none" w:sz="0" w:space="0" w:color="auto"/>
                                            <w:right w:val="none" w:sz="0" w:space="0" w:color="auto"/>
                                          </w:divBdr>
                                          <w:divsChild>
                                            <w:div w:id="1187059797">
                                              <w:marLeft w:val="0"/>
                                              <w:marRight w:val="0"/>
                                              <w:marTop w:val="0"/>
                                              <w:marBottom w:val="0"/>
                                              <w:divBdr>
                                                <w:top w:val="none" w:sz="0" w:space="0" w:color="auto"/>
                                                <w:left w:val="none" w:sz="0" w:space="0" w:color="auto"/>
                                                <w:bottom w:val="none" w:sz="0" w:space="0" w:color="auto"/>
                                                <w:right w:val="none" w:sz="0" w:space="0" w:color="auto"/>
                                              </w:divBdr>
                                            </w:div>
                                          </w:divsChild>
                                        </w:div>
                                        <w:div w:id="1448232048">
                                          <w:marLeft w:val="0"/>
                                          <w:marRight w:val="0"/>
                                          <w:marTop w:val="0"/>
                                          <w:marBottom w:val="0"/>
                                          <w:divBdr>
                                            <w:top w:val="none" w:sz="0" w:space="0" w:color="auto"/>
                                            <w:left w:val="none" w:sz="0" w:space="0" w:color="auto"/>
                                            <w:bottom w:val="none" w:sz="0" w:space="0" w:color="auto"/>
                                            <w:right w:val="none" w:sz="0" w:space="0" w:color="auto"/>
                                          </w:divBdr>
                                          <w:divsChild>
                                            <w:div w:id="1725370428">
                                              <w:marLeft w:val="0"/>
                                              <w:marRight w:val="0"/>
                                              <w:marTop w:val="0"/>
                                              <w:marBottom w:val="0"/>
                                              <w:divBdr>
                                                <w:top w:val="none" w:sz="0" w:space="0" w:color="auto"/>
                                                <w:left w:val="none" w:sz="0" w:space="0" w:color="auto"/>
                                                <w:bottom w:val="none" w:sz="0" w:space="0" w:color="auto"/>
                                                <w:right w:val="none" w:sz="0" w:space="0" w:color="auto"/>
                                              </w:divBdr>
                                              <w:divsChild>
                                                <w:div w:id="20071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7967748">
      <w:bodyDiv w:val="1"/>
      <w:marLeft w:val="0"/>
      <w:marRight w:val="0"/>
      <w:marTop w:val="0"/>
      <w:marBottom w:val="0"/>
      <w:divBdr>
        <w:top w:val="none" w:sz="0" w:space="0" w:color="auto"/>
        <w:left w:val="none" w:sz="0" w:space="0" w:color="auto"/>
        <w:bottom w:val="none" w:sz="0" w:space="0" w:color="auto"/>
        <w:right w:val="none" w:sz="0" w:space="0" w:color="auto"/>
      </w:divBdr>
      <w:divsChild>
        <w:div w:id="938217069">
          <w:marLeft w:val="0"/>
          <w:marRight w:val="0"/>
          <w:marTop w:val="0"/>
          <w:marBottom w:val="0"/>
          <w:divBdr>
            <w:top w:val="none" w:sz="0" w:space="0" w:color="auto"/>
            <w:left w:val="none" w:sz="0" w:space="0" w:color="auto"/>
            <w:bottom w:val="single" w:sz="6" w:space="0" w:color="98DBCE"/>
            <w:right w:val="none" w:sz="0" w:space="0" w:color="auto"/>
          </w:divBdr>
          <w:divsChild>
            <w:div w:id="428041581">
              <w:marLeft w:val="0"/>
              <w:marRight w:val="0"/>
              <w:marTop w:val="0"/>
              <w:marBottom w:val="0"/>
              <w:divBdr>
                <w:top w:val="none" w:sz="0" w:space="0" w:color="auto"/>
                <w:left w:val="none" w:sz="0" w:space="0" w:color="auto"/>
                <w:bottom w:val="none" w:sz="0" w:space="0" w:color="auto"/>
                <w:right w:val="none" w:sz="0" w:space="0" w:color="auto"/>
              </w:divBdr>
            </w:div>
          </w:divsChild>
        </w:div>
        <w:div w:id="500196107">
          <w:marLeft w:val="0"/>
          <w:marRight w:val="0"/>
          <w:marTop w:val="0"/>
          <w:marBottom w:val="0"/>
          <w:divBdr>
            <w:top w:val="none" w:sz="0" w:space="0" w:color="auto"/>
            <w:left w:val="none" w:sz="0" w:space="0" w:color="auto"/>
            <w:bottom w:val="none" w:sz="0" w:space="0" w:color="auto"/>
            <w:right w:val="none" w:sz="0" w:space="0" w:color="auto"/>
          </w:divBdr>
          <w:divsChild>
            <w:div w:id="2126607168">
              <w:marLeft w:val="0"/>
              <w:marRight w:val="0"/>
              <w:marTop w:val="0"/>
              <w:marBottom w:val="0"/>
              <w:divBdr>
                <w:top w:val="none" w:sz="0" w:space="0" w:color="auto"/>
                <w:left w:val="none" w:sz="0" w:space="0" w:color="auto"/>
                <w:bottom w:val="none" w:sz="0" w:space="0" w:color="auto"/>
                <w:right w:val="none" w:sz="0" w:space="0" w:color="auto"/>
              </w:divBdr>
              <w:divsChild>
                <w:div w:id="355159379">
                  <w:marLeft w:val="0"/>
                  <w:marRight w:val="0"/>
                  <w:marTop w:val="0"/>
                  <w:marBottom w:val="0"/>
                  <w:divBdr>
                    <w:top w:val="none" w:sz="0" w:space="0" w:color="auto"/>
                    <w:left w:val="none" w:sz="0" w:space="0" w:color="auto"/>
                    <w:bottom w:val="none" w:sz="0" w:space="0" w:color="auto"/>
                    <w:right w:val="none" w:sz="0" w:space="0" w:color="auto"/>
                  </w:divBdr>
                  <w:divsChild>
                    <w:div w:id="20427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89625">
              <w:marLeft w:val="0"/>
              <w:marRight w:val="0"/>
              <w:marTop w:val="0"/>
              <w:marBottom w:val="240"/>
              <w:divBdr>
                <w:top w:val="none" w:sz="0" w:space="0" w:color="auto"/>
                <w:left w:val="none" w:sz="0" w:space="0" w:color="auto"/>
                <w:bottom w:val="none" w:sz="0" w:space="0" w:color="auto"/>
                <w:right w:val="none" w:sz="0" w:space="0" w:color="auto"/>
              </w:divBdr>
              <w:divsChild>
                <w:div w:id="633365914">
                  <w:marLeft w:val="0"/>
                  <w:marRight w:val="0"/>
                  <w:marTop w:val="0"/>
                  <w:marBottom w:val="0"/>
                  <w:divBdr>
                    <w:top w:val="none" w:sz="0" w:space="0" w:color="auto"/>
                    <w:left w:val="none" w:sz="0" w:space="0" w:color="auto"/>
                    <w:bottom w:val="none" w:sz="0" w:space="0" w:color="auto"/>
                    <w:right w:val="none" w:sz="0" w:space="0" w:color="auto"/>
                  </w:divBdr>
                  <w:divsChild>
                    <w:div w:id="743332444">
                      <w:marLeft w:val="0"/>
                      <w:marRight w:val="0"/>
                      <w:marTop w:val="0"/>
                      <w:marBottom w:val="0"/>
                      <w:divBdr>
                        <w:top w:val="none" w:sz="0" w:space="0" w:color="auto"/>
                        <w:left w:val="none" w:sz="0" w:space="0" w:color="auto"/>
                        <w:bottom w:val="none" w:sz="0" w:space="0" w:color="auto"/>
                        <w:right w:val="none" w:sz="0" w:space="0" w:color="auto"/>
                      </w:divBdr>
                      <w:divsChild>
                        <w:div w:id="1046762469">
                          <w:marLeft w:val="0"/>
                          <w:marRight w:val="0"/>
                          <w:marTop w:val="0"/>
                          <w:marBottom w:val="0"/>
                          <w:divBdr>
                            <w:top w:val="none" w:sz="0" w:space="0" w:color="auto"/>
                            <w:left w:val="none" w:sz="0" w:space="0" w:color="auto"/>
                            <w:bottom w:val="none" w:sz="0" w:space="0" w:color="auto"/>
                            <w:right w:val="none" w:sz="0" w:space="0" w:color="auto"/>
                          </w:divBdr>
                          <w:divsChild>
                            <w:div w:id="894514124">
                              <w:marLeft w:val="0"/>
                              <w:marRight w:val="0"/>
                              <w:marTop w:val="0"/>
                              <w:marBottom w:val="0"/>
                              <w:divBdr>
                                <w:top w:val="none" w:sz="0" w:space="0" w:color="auto"/>
                                <w:left w:val="none" w:sz="0" w:space="0" w:color="auto"/>
                                <w:bottom w:val="none" w:sz="0" w:space="0" w:color="auto"/>
                                <w:right w:val="none" w:sz="0" w:space="0" w:color="auto"/>
                              </w:divBdr>
                              <w:divsChild>
                                <w:div w:id="789787509">
                                  <w:marLeft w:val="0"/>
                                  <w:marRight w:val="0"/>
                                  <w:marTop w:val="0"/>
                                  <w:marBottom w:val="0"/>
                                  <w:divBdr>
                                    <w:top w:val="none" w:sz="0" w:space="0" w:color="auto"/>
                                    <w:left w:val="none" w:sz="0" w:space="0" w:color="auto"/>
                                    <w:bottom w:val="none" w:sz="0" w:space="0" w:color="auto"/>
                                    <w:right w:val="none" w:sz="0" w:space="0" w:color="auto"/>
                                  </w:divBdr>
                                  <w:divsChild>
                                    <w:div w:id="150679823">
                                      <w:marLeft w:val="0"/>
                                      <w:marRight w:val="0"/>
                                      <w:marTop w:val="0"/>
                                      <w:marBottom w:val="0"/>
                                      <w:divBdr>
                                        <w:top w:val="none" w:sz="0" w:space="0" w:color="auto"/>
                                        <w:left w:val="none" w:sz="0" w:space="0" w:color="auto"/>
                                        <w:bottom w:val="none" w:sz="0" w:space="0" w:color="auto"/>
                                        <w:right w:val="none" w:sz="0" w:space="0" w:color="auto"/>
                                      </w:divBdr>
                                      <w:divsChild>
                                        <w:div w:id="2049867296">
                                          <w:marLeft w:val="0"/>
                                          <w:marRight w:val="0"/>
                                          <w:marTop w:val="0"/>
                                          <w:marBottom w:val="0"/>
                                          <w:divBdr>
                                            <w:top w:val="none" w:sz="0" w:space="0" w:color="auto"/>
                                            <w:left w:val="none" w:sz="0" w:space="0" w:color="auto"/>
                                            <w:bottom w:val="none" w:sz="0" w:space="0" w:color="auto"/>
                                            <w:right w:val="none" w:sz="0" w:space="0" w:color="auto"/>
                                          </w:divBdr>
                                          <w:divsChild>
                                            <w:div w:id="314144466">
                                              <w:marLeft w:val="0"/>
                                              <w:marRight w:val="0"/>
                                              <w:marTop w:val="0"/>
                                              <w:marBottom w:val="0"/>
                                              <w:divBdr>
                                                <w:top w:val="none" w:sz="0" w:space="0" w:color="auto"/>
                                                <w:left w:val="none" w:sz="0" w:space="0" w:color="auto"/>
                                                <w:bottom w:val="none" w:sz="0" w:space="0" w:color="auto"/>
                                                <w:right w:val="none" w:sz="0" w:space="0" w:color="auto"/>
                                              </w:divBdr>
                                            </w:div>
                                          </w:divsChild>
                                        </w:div>
                                        <w:div w:id="1047215952">
                                          <w:marLeft w:val="0"/>
                                          <w:marRight w:val="0"/>
                                          <w:marTop w:val="0"/>
                                          <w:marBottom w:val="0"/>
                                          <w:divBdr>
                                            <w:top w:val="none" w:sz="0" w:space="0" w:color="auto"/>
                                            <w:left w:val="none" w:sz="0" w:space="0" w:color="auto"/>
                                            <w:bottom w:val="none" w:sz="0" w:space="0" w:color="auto"/>
                                            <w:right w:val="none" w:sz="0" w:space="0" w:color="auto"/>
                                          </w:divBdr>
                                          <w:divsChild>
                                            <w:div w:id="1146555815">
                                              <w:marLeft w:val="0"/>
                                              <w:marRight w:val="0"/>
                                              <w:marTop w:val="0"/>
                                              <w:marBottom w:val="0"/>
                                              <w:divBdr>
                                                <w:top w:val="none" w:sz="0" w:space="0" w:color="auto"/>
                                                <w:left w:val="none" w:sz="0" w:space="0" w:color="auto"/>
                                                <w:bottom w:val="none" w:sz="0" w:space="0" w:color="auto"/>
                                                <w:right w:val="none" w:sz="0" w:space="0" w:color="auto"/>
                                              </w:divBdr>
                                              <w:divsChild>
                                                <w:div w:id="9522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9318562">
      <w:bodyDiv w:val="1"/>
      <w:marLeft w:val="0"/>
      <w:marRight w:val="0"/>
      <w:marTop w:val="0"/>
      <w:marBottom w:val="0"/>
      <w:divBdr>
        <w:top w:val="none" w:sz="0" w:space="0" w:color="auto"/>
        <w:left w:val="none" w:sz="0" w:space="0" w:color="auto"/>
        <w:bottom w:val="none" w:sz="0" w:space="0" w:color="auto"/>
        <w:right w:val="none" w:sz="0" w:space="0" w:color="auto"/>
      </w:divBdr>
      <w:divsChild>
        <w:div w:id="1518739401">
          <w:marLeft w:val="0"/>
          <w:marRight w:val="0"/>
          <w:marTop w:val="0"/>
          <w:marBottom w:val="0"/>
          <w:divBdr>
            <w:top w:val="none" w:sz="0" w:space="0" w:color="auto"/>
            <w:left w:val="none" w:sz="0" w:space="0" w:color="auto"/>
            <w:bottom w:val="single" w:sz="6" w:space="0" w:color="98DBCE"/>
            <w:right w:val="none" w:sz="0" w:space="0" w:color="auto"/>
          </w:divBdr>
          <w:divsChild>
            <w:div w:id="1344670433">
              <w:marLeft w:val="0"/>
              <w:marRight w:val="0"/>
              <w:marTop w:val="0"/>
              <w:marBottom w:val="0"/>
              <w:divBdr>
                <w:top w:val="none" w:sz="0" w:space="0" w:color="auto"/>
                <w:left w:val="none" w:sz="0" w:space="0" w:color="auto"/>
                <w:bottom w:val="none" w:sz="0" w:space="0" w:color="auto"/>
                <w:right w:val="none" w:sz="0" w:space="0" w:color="auto"/>
              </w:divBdr>
            </w:div>
          </w:divsChild>
        </w:div>
        <w:div w:id="104621323">
          <w:marLeft w:val="0"/>
          <w:marRight w:val="0"/>
          <w:marTop w:val="0"/>
          <w:marBottom w:val="0"/>
          <w:divBdr>
            <w:top w:val="none" w:sz="0" w:space="0" w:color="auto"/>
            <w:left w:val="none" w:sz="0" w:space="0" w:color="auto"/>
            <w:bottom w:val="none" w:sz="0" w:space="0" w:color="auto"/>
            <w:right w:val="none" w:sz="0" w:space="0" w:color="auto"/>
          </w:divBdr>
          <w:divsChild>
            <w:div w:id="1392846831">
              <w:marLeft w:val="0"/>
              <w:marRight w:val="0"/>
              <w:marTop w:val="0"/>
              <w:marBottom w:val="0"/>
              <w:divBdr>
                <w:top w:val="none" w:sz="0" w:space="0" w:color="auto"/>
                <w:left w:val="none" w:sz="0" w:space="0" w:color="auto"/>
                <w:bottom w:val="none" w:sz="0" w:space="0" w:color="auto"/>
                <w:right w:val="none" w:sz="0" w:space="0" w:color="auto"/>
              </w:divBdr>
              <w:divsChild>
                <w:div w:id="620722116">
                  <w:marLeft w:val="0"/>
                  <w:marRight w:val="0"/>
                  <w:marTop w:val="0"/>
                  <w:marBottom w:val="0"/>
                  <w:divBdr>
                    <w:top w:val="none" w:sz="0" w:space="0" w:color="auto"/>
                    <w:left w:val="none" w:sz="0" w:space="0" w:color="auto"/>
                    <w:bottom w:val="none" w:sz="0" w:space="0" w:color="auto"/>
                    <w:right w:val="none" w:sz="0" w:space="0" w:color="auto"/>
                  </w:divBdr>
                  <w:divsChild>
                    <w:div w:id="20702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6745">
      <w:bodyDiv w:val="1"/>
      <w:marLeft w:val="0"/>
      <w:marRight w:val="0"/>
      <w:marTop w:val="0"/>
      <w:marBottom w:val="0"/>
      <w:divBdr>
        <w:top w:val="none" w:sz="0" w:space="0" w:color="auto"/>
        <w:left w:val="none" w:sz="0" w:space="0" w:color="auto"/>
        <w:bottom w:val="none" w:sz="0" w:space="0" w:color="auto"/>
        <w:right w:val="none" w:sz="0" w:space="0" w:color="auto"/>
      </w:divBdr>
      <w:divsChild>
        <w:div w:id="670567107">
          <w:marLeft w:val="0"/>
          <w:marRight w:val="0"/>
          <w:marTop w:val="0"/>
          <w:marBottom w:val="0"/>
          <w:divBdr>
            <w:top w:val="none" w:sz="0" w:space="0" w:color="auto"/>
            <w:left w:val="none" w:sz="0" w:space="0" w:color="auto"/>
            <w:bottom w:val="none" w:sz="0" w:space="0" w:color="auto"/>
            <w:right w:val="none" w:sz="0" w:space="0" w:color="auto"/>
          </w:divBdr>
          <w:divsChild>
            <w:div w:id="1246109305">
              <w:marLeft w:val="0"/>
              <w:marRight w:val="0"/>
              <w:marTop w:val="0"/>
              <w:marBottom w:val="0"/>
              <w:divBdr>
                <w:top w:val="none" w:sz="0" w:space="0" w:color="auto"/>
                <w:left w:val="none" w:sz="0" w:space="0" w:color="auto"/>
                <w:bottom w:val="none" w:sz="0" w:space="0" w:color="auto"/>
                <w:right w:val="none" w:sz="0" w:space="0" w:color="auto"/>
              </w:divBdr>
              <w:divsChild>
                <w:div w:id="12129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61817">
          <w:marLeft w:val="0"/>
          <w:marRight w:val="0"/>
          <w:marTop w:val="0"/>
          <w:marBottom w:val="240"/>
          <w:divBdr>
            <w:top w:val="none" w:sz="0" w:space="0" w:color="auto"/>
            <w:left w:val="none" w:sz="0" w:space="0" w:color="auto"/>
            <w:bottom w:val="none" w:sz="0" w:space="0" w:color="auto"/>
            <w:right w:val="none" w:sz="0" w:space="0" w:color="auto"/>
          </w:divBdr>
          <w:divsChild>
            <w:div w:id="35277774">
              <w:marLeft w:val="0"/>
              <w:marRight w:val="0"/>
              <w:marTop w:val="0"/>
              <w:marBottom w:val="0"/>
              <w:divBdr>
                <w:top w:val="none" w:sz="0" w:space="0" w:color="auto"/>
                <w:left w:val="none" w:sz="0" w:space="0" w:color="auto"/>
                <w:bottom w:val="none" w:sz="0" w:space="0" w:color="auto"/>
                <w:right w:val="none" w:sz="0" w:space="0" w:color="auto"/>
              </w:divBdr>
              <w:divsChild>
                <w:div w:id="1835796083">
                  <w:marLeft w:val="0"/>
                  <w:marRight w:val="0"/>
                  <w:marTop w:val="0"/>
                  <w:marBottom w:val="0"/>
                  <w:divBdr>
                    <w:top w:val="none" w:sz="0" w:space="0" w:color="auto"/>
                    <w:left w:val="none" w:sz="0" w:space="0" w:color="auto"/>
                    <w:bottom w:val="none" w:sz="0" w:space="0" w:color="auto"/>
                    <w:right w:val="none" w:sz="0" w:space="0" w:color="auto"/>
                  </w:divBdr>
                  <w:divsChild>
                    <w:div w:id="2074816988">
                      <w:marLeft w:val="0"/>
                      <w:marRight w:val="0"/>
                      <w:marTop w:val="0"/>
                      <w:marBottom w:val="0"/>
                      <w:divBdr>
                        <w:top w:val="none" w:sz="0" w:space="0" w:color="auto"/>
                        <w:left w:val="none" w:sz="0" w:space="0" w:color="auto"/>
                        <w:bottom w:val="none" w:sz="0" w:space="0" w:color="auto"/>
                        <w:right w:val="none" w:sz="0" w:space="0" w:color="auto"/>
                      </w:divBdr>
                      <w:divsChild>
                        <w:div w:id="999506088">
                          <w:marLeft w:val="0"/>
                          <w:marRight w:val="0"/>
                          <w:marTop w:val="0"/>
                          <w:marBottom w:val="0"/>
                          <w:divBdr>
                            <w:top w:val="none" w:sz="0" w:space="0" w:color="auto"/>
                            <w:left w:val="none" w:sz="0" w:space="0" w:color="auto"/>
                            <w:bottom w:val="none" w:sz="0" w:space="0" w:color="auto"/>
                            <w:right w:val="none" w:sz="0" w:space="0" w:color="auto"/>
                          </w:divBdr>
                          <w:divsChild>
                            <w:div w:id="1072848397">
                              <w:marLeft w:val="0"/>
                              <w:marRight w:val="0"/>
                              <w:marTop w:val="0"/>
                              <w:marBottom w:val="0"/>
                              <w:divBdr>
                                <w:top w:val="none" w:sz="0" w:space="0" w:color="auto"/>
                                <w:left w:val="none" w:sz="0" w:space="0" w:color="auto"/>
                                <w:bottom w:val="none" w:sz="0" w:space="0" w:color="auto"/>
                                <w:right w:val="none" w:sz="0" w:space="0" w:color="auto"/>
                              </w:divBdr>
                              <w:divsChild>
                                <w:div w:id="489248202">
                                  <w:marLeft w:val="0"/>
                                  <w:marRight w:val="0"/>
                                  <w:marTop w:val="0"/>
                                  <w:marBottom w:val="0"/>
                                  <w:divBdr>
                                    <w:top w:val="none" w:sz="0" w:space="0" w:color="auto"/>
                                    <w:left w:val="none" w:sz="0" w:space="0" w:color="auto"/>
                                    <w:bottom w:val="none" w:sz="0" w:space="0" w:color="auto"/>
                                    <w:right w:val="none" w:sz="0" w:space="0" w:color="auto"/>
                                  </w:divBdr>
                                  <w:divsChild>
                                    <w:div w:id="955791981">
                                      <w:marLeft w:val="0"/>
                                      <w:marRight w:val="0"/>
                                      <w:marTop w:val="0"/>
                                      <w:marBottom w:val="0"/>
                                      <w:divBdr>
                                        <w:top w:val="none" w:sz="0" w:space="0" w:color="auto"/>
                                        <w:left w:val="none" w:sz="0" w:space="0" w:color="auto"/>
                                        <w:bottom w:val="none" w:sz="0" w:space="0" w:color="auto"/>
                                        <w:right w:val="none" w:sz="0" w:space="0" w:color="auto"/>
                                      </w:divBdr>
                                      <w:divsChild>
                                        <w:div w:id="1431663425">
                                          <w:marLeft w:val="0"/>
                                          <w:marRight w:val="0"/>
                                          <w:marTop w:val="0"/>
                                          <w:marBottom w:val="0"/>
                                          <w:divBdr>
                                            <w:top w:val="none" w:sz="0" w:space="0" w:color="auto"/>
                                            <w:left w:val="none" w:sz="0" w:space="0" w:color="auto"/>
                                            <w:bottom w:val="none" w:sz="0" w:space="0" w:color="auto"/>
                                            <w:right w:val="none" w:sz="0" w:space="0" w:color="auto"/>
                                          </w:divBdr>
                                        </w:div>
                                      </w:divsChild>
                                    </w:div>
                                    <w:div w:id="1890342475">
                                      <w:marLeft w:val="0"/>
                                      <w:marRight w:val="0"/>
                                      <w:marTop w:val="0"/>
                                      <w:marBottom w:val="0"/>
                                      <w:divBdr>
                                        <w:top w:val="none" w:sz="0" w:space="0" w:color="auto"/>
                                        <w:left w:val="none" w:sz="0" w:space="0" w:color="auto"/>
                                        <w:bottom w:val="none" w:sz="0" w:space="0" w:color="auto"/>
                                        <w:right w:val="none" w:sz="0" w:space="0" w:color="auto"/>
                                      </w:divBdr>
                                      <w:divsChild>
                                        <w:div w:id="2071296108">
                                          <w:marLeft w:val="0"/>
                                          <w:marRight w:val="0"/>
                                          <w:marTop w:val="0"/>
                                          <w:marBottom w:val="0"/>
                                          <w:divBdr>
                                            <w:top w:val="none" w:sz="0" w:space="0" w:color="auto"/>
                                            <w:left w:val="none" w:sz="0" w:space="0" w:color="auto"/>
                                            <w:bottom w:val="none" w:sz="0" w:space="0" w:color="auto"/>
                                            <w:right w:val="none" w:sz="0" w:space="0" w:color="auto"/>
                                          </w:divBdr>
                                          <w:divsChild>
                                            <w:div w:id="19010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139973">
      <w:bodyDiv w:val="1"/>
      <w:marLeft w:val="0"/>
      <w:marRight w:val="0"/>
      <w:marTop w:val="0"/>
      <w:marBottom w:val="0"/>
      <w:divBdr>
        <w:top w:val="none" w:sz="0" w:space="0" w:color="auto"/>
        <w:left w:val="none" w:sz="0" w:space="0" w:color="auto"/>
        <w:bottom w:val="none" w:sz="0" w:space="0" w:color="auto"/>
        <w:right w:val="none" w:sz="0" w:space="0" w:color="auto"/>
      </w:divBdr>
      <w:divsChild>
        <w:div w:id="562377179">
          <w:marLeft w:val="0"/>
          <w:marRight w:val="0"/>
          <w:marTop w:val="0"/>
          <w:marBottom w:val="0"/>
          <w:divBdr>
            <w:top w:val="none" w:sz="0" w:space="0" w:color="auto"/>
            <w:left w:val="none" w:sz="0" w:space="0" w:color="auto"/>
            <w:bottom w:val="single" w:sz="6" w:space="0" w:color="98DBCE"/>
            <w:right w:val="none" w:sz="0" w:space="0" w:color="auto"/>
          </w:divBdr>
          <w:divsChild>
            <w:div w:id="143621573">
              <w:marLeft w:val="0"/>
              <w:marRight w:val="0"/>
              <w:marTop w:val="0"/>
              <w:marBottom w:val="0"/>
              <w:divBdr>
                <w:top w:val="none" w:sz="0" w:space="0" w:color="auto"/>
                <w:left w:val="none" w:sz="0" w:space="0" w:color="auto"/>
                <w:bottom w:val="none" w:sz="0" w:space="0" w:color="auto"/>
                <w:right w:val="none" w:sz="0" w:space="0" w:color="auto"/>
              </w:divBdr>
            </w:div>
          </w:divsChild>
        </w:div>
        <w:div w:id="268047091">
          <w:marLeft w:val="0"/>
          <w:marRight w:val="0"/>
          <w:marTop w:val="0"/>
          <w:marBottom w:val="0"/>
          <w:divBdr>
            <w:top w:val="none" w:sz="0" w:space="0" w:color="auto"/>
            <w:left w:val="none" w:sz="0" w:space="0" w:color="auto"/>
            <w:bottom w:val="none" w:sz="0" w:space="0" w:color="auto"/>
            <w:right w:val="none" w:sz="0" w:space="0" w:color="auto"/>
          </w:divBdr>
          <w:divsChild>
            <w:div w:id="713384540">
              <w:marLeft w:val="0"/>
              <w:marRight w:val="0"/>
              <w:marTop w:val="0"/>
              <w:marBottom w:val="0"/>
              <w:divBdr>
                <w:top w:val="none" w:sz="0" w:space="0" w:color="auto"/>
                <w:left w:val="none" w:sz="0" w:space="0" w:color="auto"/>
                <w:bottom w:val="none" w:sz="0" w:space="0" w:color="auto"/>
                <w:right w:val="none" w:sz="0" w:space="0" w:color="auto"/>
              </w:divBdr>
              <w:divsChild>
                <w:div w:id="675569999">
                  <w:marLeft w:val="0"/>
                  <w:marRight w:val="0"/>
                  <w:marTop w:val="0"/>
                  <w:marBottom w:val="0"/>
                  <w:divBdr>
                    <w:top w:val="none" w:sz="0" w:space="0" w:color="auto"/>
                    <w:left w:val="none" w:sz="0" w:space="0" w:color="auto"/>
                    <w:bottom w:val="none" w:sz="0" w:space="0" w:color="auto"/>
                    <w:right w:val="none" w:sz="0" w:space="0" w:color="auto"/>
                  </w:divBdr>
                  <w:divsChild>
                    <w:div w:id="11539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6.jpeg"/><Relationship Id="rId26" Type="http://schemas.openxmlformats.org/officeDocument/2006/relationships/hyperlink" Target="https://plus.google.com/share?url=https%3A//sauvetage.qc.ca/fr/jeune-sauveteur" TargetMode="External"/><Relationship Id="rId3" Type="http://schemas.openxmlformats.org/officeDocument/2006/relationships/settings" Target="settings.xml"/><Relationship Id="rId21" Type="http://schemas.openxmlformats.org/officeDocument/2006/relationships/hyperlink" Target="https://plus.google.com/share?url=https%3A//sauvetage.qc.ca/fr/natation/description-des-cours/module-nageur" TargetMode="External"/><Relationship Id="rId34" Type="http://schemas.openxmlformats.org/officeDocument/2006/relationships/theme" Target="theme/theme1.xml"/><Relationship Id="rId7" Type="http://schemas.openxmlformats.org/officeDocument/2006/relationships/hyperlink" Target="https://twitter.com/share?url=https%3A//sauvetage.qc.ca/fr/natation/description-des-cours/module-parent-et-enfant&amp;text=Module%20Parent%20et%20enfant" TargetMode="External"/><Relationship Id="rId12" Type="http://schemas.openxmlformats.org/officeDocument/2006/relationships/image" Target="media/image4.png"/><Relationship Id="rId17" Type="http://schemas.openxmlformats.org/officeDocument/2006/relationships/hyperlink" Target="https://sauvetage.qc.ca/fr/forward?path=node/2738" TargetMode="External"/><Relationship Id="rId25" Type="http://schemas.openxmlformats.org/officeDocument/2006/relationships/hyperlink" Target="https://twitter.com/share?url=https%3A//sauvetage.qc.ca/fr/jeune-sauveteur&amp;text=Jeune%20sauveteu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lus.google.com/share?url=https%3A//sauvetage.qc.ca/fr/natation/description-des-cours/module-prescolaire" TargetMode="External"/><Relationship Id="rId20" Type="http://schemas.openxmlformats.org/officeDocument/2006/relationships/hyperlink" Target="https://twitter.com/share?url=https%3A//sauvetage.qc.ca/fr/natation/description-des-cours/module-nageur&amp;text=Module%20Nageur%20" TargetMode="External"/><Relationship Id="rId29" Type="http://schemas.openxmlformats.org/officeDocument/2006/relationships/image" Target="media/image9.gi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sauvetage.qc.ca/fr/forward?path=node/2737" TargetMode="External"/><Relationship Id="rId24" Type="http://schemas.openxmlformats.org/officeDocument/2006/relationships/hyperlink" Target="https://www.facebook.com/sharer.php?u=https%3A//sauvetage.qc.ca/fr/jeune-sauveteur&amp;t=Jeune%20sauveteur" TargetMode="External"/><Relationship Id="rId32" Type="http://schemas.openxmlformats.org/officeDocument/2006/relationships/hyperlink" Target="https://sauvetage.qc.ca/fr/sauvetage/devenir-sauveteur/les-niveaux-de-bronze" TargetMode="External"/><Relationship Id="rId5" Type="http://schemas.openxmlformats.org/officeDocument/2006/relationships/hyperlink" Target="https://www.facebook.com/sharer.php?u=https%3A//sauvetage.qc.ca/fr/natation/description-des-cours/module-parent-et-enfant&amp;t=Module%20Parent%20et%20enfant" TargetMode="External"/><Relationship Id="rId15" Type="http://schemas.openxmlformats.org/officeDocument/2006/relationships/hyperlink" Target="https://twitter.com/share?url=https%3A//sauvetage.qc.ca/fr/natation/description-des-cours/module-prescolaire&amp;text=Module%20Pr%C3%A9scolaire" TargetMode="External"/><Relationship Id="rId23" Type="http://schemas.openxmlformats.org/officeDocument/2006/relationships/image" Target="media/image7.jpeg"/><Relationship Id="rId28" Type="http://schemas.openxmlformats.org/officeDocument/2006/relationships/image" Target="media/image8.gif"/><Relationship Id="rId10" Type="http://schemas.openxmlformats.org/officeDocument/2006/relationships/image" Target="media/image3.png"/><Relationship Id="rId19" Type="http://schemas.openxmlformats.org/officeDocument/2006/relationships/hyperlink" Target="https://www.facebook.com/sharer.php?u=https%3A//sauvetage.qc.ca/fr/natation/description-des-cours/module-nageur&amp;t=Module%20Nageur%20" TargetMode="External"/><Relationship Id="rId31" Type="http://schemas.openxmlformats.org/officeDocument/2006/relationships/hyperlink" Target="https://sauvetage.qc.ca/fr/sauvetage/devenir-sauveteur/les-niveaux-de-bronze" TargetMode="External"/><Relationship Id="rId4" Type="http://schemas.openxmlformats.org/officeDocument/2006/relationships/webSettings" Target="webSettings.xml"/><Relationship Id="rId9" Type="http://schemas.openxmlformats.org/officeDocument/2006/relationships/hyperlink" Target="https://plus.google.com/share?url=https%3A//sauvetage.qc.ca/fr/natation/description-des-cours/module-parent-et-enfant" TargetMode="External"/><Relationship Id="rId14" Type="http://schemas.openxmlformats.org/officeDocument/2006/relationships/hyperlink" Target="https://www.facebook.com/sharer.php?u=https%3A//sauvetage.qc.ca/fr/natation/description-des-cours/module-prescolaire&amp;t=Module%20Pr%C3%A9scolaire" TargetMode="External"/><Relationship Id="rId22" Type="http://schemas.openxmlformats.org/officeDocument/2006/relationships/hyperlink" Target="https://sauvetage.qc.ca/fr/forward?path=node/2739" TargetMode="External"/><Relationship Id="rId27" Type="http://schemas.openxmlformats.org/officeDocument/2006/relationships/hyperlink" Target="https://sauvetage.qc.ca/fr/forward?path=node/12" TargetMode="External"/><Relationship Id="rId30" Type="http://schemas.openxmlformats.org/officeDocument/2006/relationships/image" Target="media/image10.gif"/><Relationship Id="rId8"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1388</Words>
  <Characters>7637</Characters>
  <Application>Microsoft Office Word</Application>
  <DocSecurity>0</DocSecurity>
  <Lines>63</Lines>
  <Paragraphs>18</Paragraphs>
  <ScaleCrop>false</ScaleCrop>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Lepage-Barrette, Valérie</dc:creator>
  <cp:keywords/>
  <dc:description/>
  <cp:lastModifiedBy>Lepage-Barrette, Valérie</cp:lastModifiedBy>
  <cp:revision>2</cp:revision>
  <dcterms:created xsi:type="dcterms:W3CDTF">2022-12-13T14:05:00Z</dcterms:created>
  <dcterms:modified xsi:type="dcterms:W3CDTF">2022-12-13T14:05:00Z</dcterms:modified>
</cp:coreProperties>
</file>